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5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成都印钞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6日 上午至2023年12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