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0126-2020-Q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成都贤台科技有限公司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黄先宇</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成都贤台科技有限公司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四川省成都市天府新区华阳美岸路一段122号1层</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四川省成都市天府大道北段1700号新世纪环球中心9栋1单元15层18号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王少贤</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18582391060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王少贤</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王少贤</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电子元器件、仪器仪表、机电设备的销售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服务：电子元器件、仪器仪表、机电设备的销售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hint="eastAsia"/>
                <w:b/>
                <w:szCs w:val="21"/>
                <w:u w:val="single"/>
              </w:rPr>
              <w:t>经营地址1:</w:t>
            </w:r>
            <w:r>
              <w:rPr>
                <w:rFonts w:hint="eastAsia" w:ascii="宋体" w:hAnsi="宋体"/>
                <w:color w:val="000000"/>
                <w:sz w:val="20"/>
                <w:szCs w:val="20"/>
              </w:rPr>
              <w:t>四川省成都市天府大道北段1700号新世纪环球中心9栋1单元15层18号</w:t>
            </w:r>
          </w:p>
          <w:p>
            <w:pPr>
              <w:rPr>
                <w:rFonts w:hint="eastAsia" w:ascii="宋体" w:hAnsi="宋体"/>
                <w:szCs w:val="21"/>
              </w:rPr>
            </w:pP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bookmarkEnd w:id="24"/>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olor w:val="000000"/>
                <w:sz w:val="20"/>
                <w:szCs w:val="20"/>
              </w:rPr>
              <w:t>服务提供流程</w:t>
            </w:r>
            <w:r>
              <w:rPr>
                <w:rFonts w:hint="eastAsia" w:ascii="宋体"/>
                <w:color w:val="000000"/>
                <w:sz w:val="20"/>
                <w:szCs w:val="20"/>
                <w:lang w:val="en-US" w:eastAsia="zh-CN"/>
              </w:rPr>
              <w:t>业务洽谈</w:t>
            </w:r>
            <w:r>
              <w:rPr>
                <w:rFonts w:hint="default" w:ascii="宋体"/>
                <w:color w:val="000000"/>
                <w:sz w:val="20"/>
                <w:szCs w:val="20"/>
                <w:lang w:val="en-US" w:eastAsia="zh-CN"/>
              </w:rPr>
              <w:t>→</w:t>
            </w:r>
            <w:r>
              <w:rPr>
                <w:rFonts w:hint="eastAsia" w:ascii="宋体"/>
                <w:color w:val="000000"/>
                <w:sz w:val="20"/>
                <w:szCs w:val="20"/>
                <w:lang w:val="en-US" w:eastAsia="zh-CN"/>
              </w:rPr>
              <w:t>了解客户需求</w:t>
            </w:r>
            <w:r>
              <w:rPr>
                <w:rFonts w:hint="default" w:ascii="宋体"/>
                <w:color w:val="000000"/>
                <w:sz w:val="20"/>
                <w:szCs w:val="20"/>
                <w:lang w:val="en-US" w:eastAsia="zh-CN"/>
              </w:rPr>
              <w:t>→</w:t>
            </w:r>
            <w:r>
              <w:rPr>
                <w:rFonts w:hint="eastAsia" w:ascii="宋体"/>
                <w:color w:val="000000"/>
                <w:sz w:val="20"/>
                <w:szCs w:val="20"/>
                <w:lang w:val="en-US" w:eastAsia="zh-CN"/>
              </w:rPr>
              <w:t>物资采购</w:t>
            </w:r>
            <w:r>
              <w:rPr>
                <w:rFonts w:hint="default" w:ascii="宋体"/>
                <w:color w:val="000000"/>
                <w:sz w:val="20"/>
                <w:szCs w:val="20"/>
                <w:lang w:val="en-US" w:eastAsia="zh-CN"/>
              </w:rPr>
              <w:t>→</w:t>
            </w:r>
            <w:r>
              <w:rPr>
                <w:rFonts w:hint="eastAsia" w:ascii="宋体"/>
                <w:color w:val="000000"/>
                <w:sz w:val="20"/>
                <w:szCs w:val="20"/>
                <w:lang w:val="en-US" w:eastAsia="zh-CN"/>
              </w:rPr>
              <w:t>物资检验</w:t>
            </w:r>
            <w:r>
              <w:rPr>
                <w:rFonts w:hint="default" w:ascii="宋体"/>
                <w:color w:val="000000"/>
                <w:sz w:val="20"/>
                <w:szCs w:val="20"/>
                <w:lang w:val="en-US" w:eastAsia="zh-CN"/>
              </w:rPr>
              <w:t>→</w:t>
            </w:r>
            <w:r>
              <w:rPr>
                <w:rFonts w:hint="eastAsia" w:ascii="宋体"/>
                <w:color w:val="000000"/>
                <w:sz w:val="20"/>
                <w:szCs w:val="20"/>
                <w:lang w:val="en-US" w:eastAsia="zh-CN"/>
              </w:rPr>
              <w:t>产品交付</w:t>
            </w:r>
            <w:r>
              <w:rPr>
                <w:rFonts w:hint="default" w:ascii="宋体"/>
                <w:color w:val="000000"/>
                <w:sz w:val="20"/>
                <w:szCs w:val="20"/>
                <w:lang w:val="en-US" w:eastAsia="zh-CN"/>
              </w:rPr>
              <w:t>→</w:t>
            </w:r>
            <w:r>
              <w:rPr>
                <w:rFonts w:hint="eastAsia" w:ascii="宋体"/>
                <w:color w:val="000000"/>
                <w:sz w:val="20"/>
                <w:szCs w:val="20"/>
                <w:lang w:val="en-US" w:eastAsia="zh-CN"/>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lang w:val="en-US" w:eastAsia="zh-CN"/>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pacing w:val="-10"/>
                <w:sz w:val="20"/>
                <w:szCs w:val="20"/>
              </w:rPr>
              <w:t>公司只对名称、规格型号、外观、质量证明</w:t>
            </w:r>
            <w:r>
              <w:rPr>
                <w:rFonts w:hint="eastAsia" w:ascii="宋体" w:hAnsi="宋体"/>
                <w:color w:val="000000"/>
                <w:spacing w:val="-10"/>
                <w:sz w:val="20"/>
                <w:szCs w:val="20"/>
                <w:lang w:eastAsia="zh-CN"/>
              </w:rPr>
              <w:t>性文件</w:t>
            </w:r>
            <w:r>
              <w:rPr>
                <w:rFonts w:hint="eastAsia" w:ascii="宋体" w:hAnsi="宋体"/>
                <w:color w:val="000000"/>
                <w:spacing w:val="-10"/>
                <w:sz w:val="20"/>
                <w:szCs w:val="20"/>
              </w:rPr>
              <w:t>等进行验证</w:t>
            </w:r>
            <w:r>
              <w:rPr>
                <w:rFonts w:hint="eastAsia" w:ascii="宋体" w:hAnsi="宋体"/>
                <w:color w:val="000000"/>
                <w:spacing w:val="-10"/>
                <w:sz w:val="20"/>
                <w:szCs w:val="20"/>
                <w:lang w:eastAsia="zh-CN"/>
              </w:rPr>
              <w:t>；质量技术特性由供方提供，故公司无</w:t>
            </w:r>
            <w:r>
              <w:rPr>
                <w:rFonts w:hint="eastAsia" w:ascii="宋体" w:hAnsi="宋体"/>
                <w:color w:val="000000"/>
                <w:spacing w:val="-10"/>
                <w:sz w:val="20"/>
                <w:szCs w:val="20"/>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市场部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 w:val="21"/>
                <w:szCs w:val="21"/>
              </w:rPr>
              <w:t>建立有《内部审核控制程序》，于20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10</w:t>
            </w:r>
            <w:r>
              <w:rPr>
                <w:rFonts w:hint="eastAsia" w:ascii="宋体" w:hAnsi="宋体"/>
                <w:sz w:val="21"/>
                <w:szCs w:val="21"/>
              </w:rPr>
              <w:t>进行了内部审核。内部审核组</w:t>
            </w:r>
            <w:r>
              <w:rPr>
                <w:rFonts w:hint="eastAsia" w:ascii="宋体" w:hAnsi="宋体"/>
                <w:sz w:val="21"/>
                <w:szCs w:val="21"/>
                <w:lang w:eastAsia="zh-CN"/>
              </w:rPr>
              <w:t>组成</w:t>
            </w:r>
            <w:r>
              <w:rPr>
                <w:rFonts w:hint="eastAsia" w:ascii="宋体" w:hAnsi="宋体"/>
                <w:sz w:val="21"/>
                <w:szCs w:val="21"/>
              </w:rPr>
              <w:t>：审核组长：</w:t>
            </w:r>
            <w:r>
              <w:rPr>
                <w:rFonts w:hint="eastAsia" w:ascii="宋体" w:hAnsi="宋体"/>
                <w:sz w:val="21"/>
                <w:szCs w:val="21"/>
                <w:lang w:val="en-US" w:eastAsia="zh-CN"/>
              </w:rPr>
              <w:t>李晨</w:t>
            </w:r>
            <w:r>
              <w:rPr>
                <w:rFonts w:hint="eastAsia" w:ascii="宋体" w:hAnsi="宋体"/>
                <w:sz w:val="21"/>
                <w:szCs w:val="21"/>
              </w:rPr>
              <w:t xml:space="preserve">     组员：</w:t>
            </w:r>
            <w:r>
              <w:rPr>
                <w:rFonts w:hint="eastAsia" w:ascii="宋体" w:hAnsi="宋体"/>
                <w:sz w:val="21"/>
                <w:szCs w:val="21"/>
                <w:lang w:eastAsia="zh-CN"/>
              </w:rPr>
              <w:t>贾文鹏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1"/>
              </w:numPr>
              <w:spacing w:line="340" w:lineRule="exact"/>
              <w:rPr>
                <w:rFonts w:ascii="仿宋" w:hAnsi="仿宋" w:eastAsia="仿宋"/>
                <w:sz w:val="24"/>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w:t>
            </w:r>
            <w:r>
              <w:rPr>
                <w:rFonts w:hint="eastAsia" w:ascii="仿宋" w:hAnsi="仿宋" w:eastAsia="仿宋"/>
                <w:sz w:val="24"/>
                <w:lang w:eastAsia="zh-CN"/>
              </w:rPr>
              <w:t>经营场所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tabs>
                <w:tab w:val="right" w:pos="9332"/>
              </w:tabs>
              <w:spacing w:line="400" w:lineRule="exact"/>
              <w:ind w:firstLine="402" w:firstLineChars="200"/>
              <w:rPr>
                <w:rFonts w:ascii="宋体" w:hAnsi="宋体" w:cs="宋体"/>
                <w:w w:val="90"/>
                <w:szCs w:val="21"/>
              </w:rPr>
            </w:pPr>
            <w:r>
              <w:rPr>
                <w:rFonts w:hint="eastAsia" w:ascii="宋体" w:hAnsi="宋体"/>
                <w:b/>
                <w:color w:val="000000"/>
                <w:sz w:val="20"/>
                <w:szCs w:val="20"/>
              </w:rPr>
              <w:t>了解内审结论是什么？</w:t>
            </w: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rPr>
                <w:rFonts w:hint="eastAsia" w:ascii="宋体" w:hAnsi="宋体" w:cs="宋体"/>
                <w:w w:val="90"/>
                <w:szCs w:val="21"/>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w:t>
            </w:r>
            <w:r>
              <w:rPr>
                <w:rFonts w:hint="eastAsia" w:ascii="宋体" w:hAnsi="宋体"/>
                <w:kern w:val="0"/>
                <w:sz w:val="21"/>
                <w:szCs w:val="21"/>
                <w:lang w:val="en-US" w:eastAsia="zh-CN"/>
              </w:rPr>
              <w:t>020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5</w:t>
            </w:r>
            <w:r>
              <w:rPr>
                <w:rFonts w:hint="eastAsia" w:ascii="宋体" w:hAnsi="宋体"/>
                <w:kern w:val="0"/>
                <w:sz w:val="21"/>
                <w:szCs w:val="21"/>
                <w:lang w:eastAsia="zh-CN"/>
              </w:rPr>
              <w:t>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b/>
          <w:color w:val="000000"/>
          <w:sz w:val="20"/>
          <w:szCs w:val="20"/>
        </w:rPr>
        <w:t>电子元器件、仪器仪表、机电设备的销售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720" w:firstLineChars="300"/>
        <w:rPr>
          <w:rFonts w:ascii="宋体"/>
          <w:b/>
          <w:bCs/>
          <w:color w:val="000000"/>
          <w:sz w:val="26"/>
          <w:szCs w:val="26"/>
        </w:rPr>
      </w:pPr>
      <w:r>
        <w:rPr>
          <w:rFonts w:ascii="宋体" w:hAnsi="宋体"/>
          <w:kern w:val="2"/>
          <w:sz w:val="24"/>
          <w:lang w:val="en-US" w:eastAsia="zh-CN" w:bidi="ar-SA"/>
        </w:rPr>
        <w:drawing>
          <wp:anchor distT="0" distB="0" distL="114300" distR="114300" simplePos="0" relativeHeight="251658240" behindDoc="1" locked="0" layoutInCell="1" allowOverlap="1">
            <wp:simplePos x="0" y="0"/>
            <wp:positionH relativeFrom="column">
              <wp:posOffset>1661160</wp:posOffset>
            </wp:positionH>
            <wp:positionV relativeFrom="paragraph">
              <wp:posOffset>12700</wp:posOffset>
            </wp:positionV>
            <wp:extent cx="426720" cy="320040"/>
            <wp:effectExtent l="0" t="0" r="0" b="0"/>
            <wp:wrapNone/>
            <wp:docPr id="1" name="图片 2" descr="张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张心"/>
                    <pic:cNvPicPr>
                      <a:picLocks noChangeAspect="1"/>
                    </pic:cNvPicPr>
                  </pic:nvPicPr>
                  <pic:blipFill>
                    <a:blip r:embed="rId6"/>
                    <a:stretch>
                      <a:fillRect/>
                    </a:stretch>
                  </pic:blipFill>
                  <pic:spPr>
                    <a:xfrm>
                      <a:off x="0" y="0"/>
                      <a:ext cx="426720" cy="32004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720" w:firstLineChars="300"/>
        <w:rPr>
          <w:rFonts w:ascii="宋体"/>
          <w:b/>
          <w:color w:val="000000"/>
        </w:rPr>
      </w:pPr>
      <w:r>
        <w:rPr>
          <w:rFonts w:ascii="宋体" w:hAnsi="宋体"/>
          <w:kern w:val="2"/>
          <w:sz w:val="24"/>
          <w:lang w:val="en-US" w:eastAsia="zh-CN" w:bidi="ar-SA"/>
        </w:rPr>
        <w:drawing>
          <wp:anchor distT="0" distB="0" distL="114300" distR="114300" simplePos="0" relativeHeight="251659264" behindDoc="1" locked="0" layoutInCell="1" allowOverlap="1">
            <wp:simplePos x="0" y="0"/>
            <wp:positionH relativeFrom="column">
              <wp:posOffset>1689735</wp:posOffset>
            </wp:positionH>
            <wp:positionV relativeFrom="paragraph">
              <wp:posOffset>20320</wp:posOffset>
            </wp:positionV>
            <wp:extent cx="426720" cy="320040"/>
            <wp:effectExtent l="0" t="0" r="0" b="0"/>
            <wp:wrapNone/>
            <wp:docPr id="3" name="图片 3" descr="张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心"/>
                    <pic:cNvPicPr>
                      <a:picLocks noChangeAspect="1"/>
                    </pic:cNvPicPr>
                  </pic:nvPicPr>
                  <pic:blipFill>
                    <a:blip r:embed="rId6"/>
                    <a:stretch>
                      <a:fillRect/>
                    </a:stretch>
                  </pic:blipFill>
                  <pic:spPr>
                    <a:xfrm>
                      <a:off x="0" y="0"/>
                      <a:ext cx="426720" cy="32004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2020年4月15日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受审核方：成都贤台科技有限公司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r>
              <w:rPr>
                <w:rFonts w:hint="eastAsia" w:ascii="Times New Roman" w:hAnsi="Times New Roman" w:cs="Times New Roman"/>
                <w:b/>
                <w:bCs/>
                <w:color w:val="000000"/>
                <w:kern w:val="2"/>
                <w:sz w:val="22"/>
                <w:szCs w:val="22"/>
                <w:lang w:val="en-US" w:eastAsia="zh-CN" w:bidi="ar-SA"/>
              </w:rPr>
              <w:t>一阶段远程审核</w:t>
            </w:r>
            <w:r>
              <w:rPr>
                <w:rFonts w:hint="eastAsia" w:ascii="Times New Roman" w:hAnsi="Times New Roman" w:eastAsia="宋体" w:cs="Times New Roman"/>
                <w:b/>
                <w:bCs/>
                <w:color w:val="000000"/>
                <w:kern w:val="2"/>
                <w:sz w:val="22"/>
                <w:szCs w:val="22"/>
                <w:lang w:val="en-US" w:eastAsia="zh-CN" w:bidi="ar-SA"/>
              </w:rPr>
              <w:t>无</w:t>
            </w:r>
            <w:r>
              <w:rPr>
                <w:rFonts w:hint="eastAsia" w:ascii="Times New Roman" w:hAnsi="Times New Roman" w:cs="Times New Roman"/>
                <w:b/>
                <w:bCs/>
                <w:color w:val="000000"/>
                <w:kern w:val="2"/>
                <w:sz w:val="22"/>
                <w:szCs w:val="22"/>
                <w:lang w:val="en-US" w:eastAsia="zh-CN" w:bidi="ar-SA"/>
              </w:rPr>
              <w:t>需整改问题</w:t>
            </w: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p>
            <w:pPr>
              <w:pStyle w:val="4"/>
              <w:pBdr>
                <w:bottom w:val="none" w:color="auto" w:sz="0" w:space="0"/>
              </w:pBdr>
              <w:tabs>
                <w:tab w:val="center" w:pos="5737"/>
                <w:tab w:val="clear" w:pos="4153"/>
              </w:tabs>
              <w:jc w:val="center"/>
              <w:rPr>
                <w:rFonts w:hint="eastAsia" w:ascii="Times New Roman" w:hAnsi="Times New Roman" w:cs="Times New Roman"/>
                <w:b/>
                <w:bCs/>
                <w:color w:val="000000"/>
                <w:kern w:val="2"/>
                <w:sz w:val="22"/>
                <w:szCs w:val="22"/>
                <w:lang w:val="en-US" w:eastAsia="zh-CN" w:bidi="ar-SA"/>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宋体" w:hAnsi="宋体"/>
                <w:kern w:val="2"/>
                <w:sz w:val="24"/>
                <w:lang w:val="en-US" w:eastAsia="zh-CN" w:bidi="ar-SA"/>
              </w:rPr>
              <w:drawing>
                <wp:anchor distT="0" distB="0" distL="114300" distR="114300" simplePos="0" relativeHeight="251661312" behindDoc="1" locked="0" layoutInCell="1" allowOverlap="1">
                  <wp:simplePos x="0" y="0"/>
                  <wp:positionH relativeFrom="column">
                    <wp:posOffset>1116965</wp:posOffset>
                  </wp:positionH>
                  <wp:positionV relativeFrom="paragraph">
                    <wp:posOffset>152400</wp:posOffset>
                  </wp:positionV>
                  <wp:extent cx="609600" cy="365760"/>
                  <wp:effectExtent l="0" t="0" r="0" b="0"/>
                  <wp:wrapNone/>
                  <wp:docPr id="5" name="图片 2" descr="黄先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黄先宇"/>
                          <pic:cNvPicPr>
                            <a:picLocks noChangeAspect="1"/>
                          </pic:cNvPicPr>
                        </pic:nvPicPr>
                        <pic:blipFill>
                          <a:blip r:embed="rId7"/>
                          <a:stretch>
                            <a:fillRect/>
                          </a:stretch>
                        </pic:blipFill>
                        <pic:spPr>
                          <a:xfrm>
                            <a:off x="0" y="0"/>
                            <a:ext cx="609600" cy="365760"/>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0288" behindDoc="1" locked="0" layoutInCell="1" allowOverlap="1">
                  <wp:simplePos x="0" y="0"/>
                  <wp:positionH relativeFrom="column">
                    <wp:posOffset>560705</wp:posOffset>
                  </wp:positionH>
                  <wp:positionV relativeFrom="paragraph">
                    <wp:posOffset>175260</wp:posOffset>
                  </wp:positionV>
                  <wp:extent cx="426720" cy="320040"/>
                  <wp:effectExtent l="0" t="0" r="0" b="0"/>
                  <wp:wrapNone/>
                  <wp:docPr id="4" name="图片 4" descr="张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张心"/>
                          <pic:cNvPicPr>
                            <a:picLocks noChangeAspect="1"/>
                          </pic:cNvPicPr>
                        </pic:nvPicPr>
                        <pic:blipFill>
                          <a:blip r:embed="rId6"/>
                          <a:stretch>
                            <a:fillRect/>
                          </a:stretch>
                        </pic:blipFill>
                        <pic:spPr>
                          <a:xfrm>
                            <a:off x="0" y="0"/>
                            <a:ext cx="426720" cy="320040"/>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ind w:firstLine="2650" w:firstLineChars="12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475615</wp:posOffset>
                  </wp:positionH>
                  <wp:positionV relativeFrom="paragraph">
                    <wp:posOffset>214630</wp:posOffset>
                  </wp:positionV>
                  <wp:extent cx="422910" cy="320040"/>
                  <wp:effectExtent l="0" t="0" r="381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bookmarkStart w:id="25" w:name="_GoBack"/>
            <w:bookmarkEnd w:id="25"/>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年 </w:t>
            </w:r>
            <w:r>
              <w:rPr>
                <w:rFonts w:hint="eastAsia"/>
                <w:b/>
                <w:color w:val="000000"/>
                <w:sz w:val="22"/>
                <w:szCs w:val="22"/>
                <w:lang w:val="en-US" w:eastAsia="zh-CN"/>
              </w:rPr>
              <w:t>4</w:t>
            </w:r>
            <w:r>
              <w:rPr>
                <w:rFonts w:hint="eastAsia"/>
                <w:b/>
                <w:color w:val="000000"/>
                <w:sz w:val="22"/>
                <w:szCs w:val="22"/>
              </w:rPr>
              <w:t>月</w:t>
            </w:r>
            <w:r>
              <w:rPr>
                <w:rFonts w:hint="eastAsia"/>
                <w:b/>
                <w:color w:val="000000"/>
                <w:sz w:val="22"/>
                <w:szCs w:val="22"/>
                <w:lang w:val="en-US" w:eastAsia="zh-CN"/>
              </w:rPr>
              <w:t>15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4E3E34"/>
    <w:rsid w:val="12BE7D28"/>
    <w:rsid w:val="5F72515B"/>
    <w:rsid w:val="7A203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tiff"/><Relationship Id="rId6" Type="http://schemas.openxmlformats.org/officeDocument/2006/relationships/image" Target="media/image1.tif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12</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cp:lastModifiedBy>
  <dcterms:modified xsi:type="dcterms:W3CDTF">2020-04-24T15:20:50Z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