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浙江科艺特种管业有限公司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91331124MACUQ8E924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浙江科艺特种管业有限公司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浙江省丽水市松阳县西屏街道瑞阳大道312号5号厂房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浙江省丽水市松阳县西屏街道瑞阳大道312号5号厂房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E:无缝钢管生产所涉及场所的相关环境管理活动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Q:无缝钢管生产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O:无缝钢管生产所涉及场所的相关职业健康安全管理活动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浙江科艺特种管业有限公司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浙江省丽水市松阳县西屏街道瑞阳大道312号5号厂房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浙江省丽水市松阳县西屏街道瑞阳大道312号5号厂房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E:无缝钢管生产所涉及场所的相关环境管理活动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Q:无缝钢管生产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O:无缝钢管生产所涉及场所的相关职业健康安全管理活动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204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