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河北东米管道设备有限公司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91130930MA7APJM74T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河北东米管道设备有限公司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E:法兰及管件的生产（需资质许可除外）；机械配件的销售所涉及场所的相关环境管理活动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S:法兰及管件的生产（需资质许可除外）；机械配件的销售所涉及场所的相关职业健康安全管理活动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Q:法兰及管件的生产（需资质许可除外）；机械配件的销售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河北东米管道设备有限公司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E:法兰及管件的生产（需资质许可除外）；机械配件的销售所涉及场所的相关环境管理活动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S:法兰及管件的生产（需资质许可除外）；机械配件的销售所涉及场所的相关职业健康安全管理活动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Q:法兰及管件的生产（需资质许可除外）；机械配件的销售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5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