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河北强电电力建设有限公司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2025年07月07日上午至2025年07月08日下午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9911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