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陕西昂车郡电子科技有限公司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王蓓蓓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91610113MAB0LXXCXE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陕西昂车郡电子科技有限公司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陕西省西安市高新区唐延路25号银河新坐标A座12层1204号B251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陕西省西安市碑林区劳动南路西北工业大学翱翔汽修楼（西工大西二门北侧）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Q:人工智能基础软件开发；人工智能应用软件开发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E:人工智能基础软件开发；人工智能应用软件开发所涉及场所的相关环境管理活动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O:人工智能基础软件开发；人工智能应用软件开发所涉及场所的相关职业健康安全管理活动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陕西昂车郡电子科技有限公司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陕西省西安市高新区唐延路25号银河新坐标A座12层1204号B251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陕西省西安市碑林区劳动南路西北工业大学翱翔汽修楼（西工大西二门北侧）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Q:人工智能基础软件开发；人工智能应用软件开发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E:人工智能基础软件开发；人工智能应用软件开发所涉及场所的相关环境管理活动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O:人工智能基础软件开发；人工智能应用软件开发所涉及场所的相关职业健康安全管理活动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38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