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10473-2025-ECEO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云南智桥建设工程有限公司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91530111MA6KAAWB11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GB/T19001-2016/ISO9001:2015和GB/T50430-2017、GB/T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云南智桥建设工程有限公司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云南省昆明市官渡区小板桥街道路馨小区21幢2单元102号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云南省昆明市官渡区小板桥街道路馨小区21幢2单元102号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高速公路桥涵、隧道养护工程 昆明东、昆明西管理处辖区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E:资质范围内特种工程（建筑物纠偏和平移）专业承包；特种工程（结构补强）专业承包；施工劳务；水泥制品销售所涉及场所的相关环境管理活动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O:资质范围内特种工程（建筑物纠偏和平移）专业承包；特种工程（结构补强）专业承包；施工劳务；水泥制品销售所涉及场所的相关职业健康安全管理活动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Q:资质范围内特种工程（建筑物纠偏和平移）专业承包；特种工程（结构补强）专业承包；施工劳务；水泥制品销售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云南智桥建设工程有限公司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云南省昆明市官渡区小板桥街道路馨小区21幢2单元102号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云南省昆明市官渡区小板桥街道路馨小区21幢2单元102号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高速公路桥涵、隧道养护工程 昆明东、昆明西管理处辖区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E:资质范围内特种工程（建筑物纠偏和平移）专业承包；特种工程（结构补强）专业承包；施工劳务；水泥制品销售所涉及场所的相关环境管理活动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O:资质范围内特种工程（建筑物纠偏和平移）专业承包；特种工程（结构补强）专业承包；施工劳务；水泥制品销售所涉及场所的相关职业健康安全管理活动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Q:资质范围内特种工程（建筑物纠偏和平移）专业承包；特种工程（结构补强）专业承包；施工劳务；水泥制品销售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6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