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北京威臣世纪清洁设备有限公司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2026年01月11日上午至2026年01月11日下午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55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