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北京中海联众科技有限公司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91110108MA004N01X3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北京中海联众科技有限公司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北京市怀柔区府前街3号楼1至2层3-8-171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北京市丰台区宋家庄苇子坑149号北厂5幢文化产业园区写字楼 8307室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大兴区西红门镇老三余村宅基地改革项目 北京市大兴区西红门镇寿保 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E:软件开发、计算机信息系统集成所涉及场所的相关环境管理活动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O:软件开发、计算机信息系统集成所涉及场所的相关职业健康安全管理活动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Q:软件开发、计算机信息系统集成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北京中海联众科技有限公司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北京市怀柔区府前街3号楼1至2层3-8-171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北京市丰台区宋家庄苇子坑149号北厂5幢文化产业园区写字楼 8307室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大兴区西红门镇老三余村宅基地改革项目 北京市大兴区西红门镇寿保 庄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E:软件开发、计算机信息系统集成所涉及场所的相关环境管理活动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O:软件开发、计算机信息系统集成所涉及场所的相关职业健康安全管理活动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Q:软件开发、计算机信息系统集成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921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