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重庆佳坤土地规划有限公司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2026年01月15日上午至2026年01月15日下午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5947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