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河北星桥金属丝网制造有限公司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2025年10月02日上午至2025年10月02日下午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67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