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-2022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德广坤装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2MA3FEBNX9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德广坤装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正源路1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城阳区棘洪滩街道宏通路6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海德广坤装备有限公司 青岛市城阳区棘洪滩街道宏通路666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部件机械加工（包含焊接过程）和钣金件加工;轨道交通车辆用部件检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部件机械加工（包含焊接过程）和钣金件加工;轨道交通车辆用部件检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德广坤装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正源路1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城阳区棘洪滩街道宏通路6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海德广坤装备有限公司 青岛市城阳区棘洪滩街道宏通路666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部件机械加工（包含焊接过程）和钣金件加工;轨道交通车辆用部件检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部件机械加工（包含焊接过程）和钣金件加工;轨道交通车辆用部件检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58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