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20326-2025-EO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自贡市大洋艺术有限责任公司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9151030469225887XR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自贡市大洋艺术有限责任公司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E:景观产品(仿真恐龙、恐龙骨架模型、彩灯)的设计和制作所涉及场所的相关环境管理活动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S:景观产品(仿真恐龙、恐龙骨架模型、彩灯)的设计和制作所涉及场所的相关职业健康安全管理活动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Q:景观产品（仿真恐龙、恐龙骨架模型、彩灯）的设计和制作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自贡市大洋艺术有限责任公司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四川省自贡市沿滩区沿滩镇利民路10号1号生产车间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E:景观产品(仿真恐龙、恐龙骨架模型、彩灯)的设计和制作所涉及场所的相关环境管理活动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S:景观产品(仿真恐龙、恐龙骨架模型、彩灯)的设计和制作所涉及场所的相关职业健康安全管理活动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Q:景观产品（仿真恐龙、恐龙骨架模型、彩灯）的设计和制作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597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