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20119-2025-QEO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东方众通科技发展集团有限公司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91110108MA0037LU1L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东方众通科技发展集团有限公司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北京市昌平区立业路5号院2号楼1至7层101内6层601室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北京市昌平区立业路5号院1号605室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E:计算机应用软件的设计开发及技术服务所涉及场所的相关环境管理活动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S:计算机应用软件的设计开发及技术服务所涉及场所的相关职业健康安全管理活动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Q:计算机应用软件的设计开发及技术服务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东方众通科技发展集团有限公司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北京市昌平区立业路5号院2号楼1至7层101内6层601室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北京市昌平区立业路5号院1号605室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E:计算机应用软件的设计开发及技术服务所涉及场所的相关环境管理活动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S:计算机应用软件的设计开发及技术服务所涉及场所的相关职业健康安全管理活动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Q:计算机应用软件的设计开发及技术服务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55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