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江苏宝图地理信息工程有限公司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91320114MA1WKPJT3K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江苏宝图地理信息工程有限公司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南京市建邺区江心洲亚鹏路66号金基汇智园3幢5层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南京市建邺区江心洲亚鹏路66号金基汇智园3幢5层（501-503）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桃花园著宸院地形测绘 南京市建邺区绿水街11号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E:土地综合整治项目规划设计、测绘地理信息服务所涉及场所的相关环境管理活动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S:土地综合整治项目规划设计、测绘地理信息服务所涉及场所的相关职业健康安全管理活动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Q:土地综合整治项目规划设计、测绘地理信息服务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江苏宝图地理信息工程有限公司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南京市建邺区江心洲亚鹏路66号金基汇智园3幢5层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南京市建邺区江心洲亚鹏路66号金基汇智园3幢5层（501-503）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桃花园著宸院地形测绘 南京市建邺区绿水街11号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E:土地综合整治项目规划设计、测绘地理信息服务所涉及场所的相关环境管理活动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S:土地综合整治项目规划设计、测绘地理信息服务所涉及场所的相关职业健康安全管理活动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Q:土地综合整治项目规划设计、测绘地理信息服务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04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