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浙江赢时胜实业有限公司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2026年01月05日上午至2026年01月06日下午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王献华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041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