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21042-2024-QEO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武汉市泳易新材料技术有限公司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91420103MA7FYYYY69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武汉市泳易新材料技术有限公司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武汉市江汉区青年路308号(老号青年路76号)第7楼711号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武汉市洪山区鲁磨路联峰时代广场10-101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E:合成材料（混凝土外加剂、无机纳米抗裂抗渗剂、干粉砂浆）的销售所涉及场所的相关环境管理活动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O:合成材料（混凝土外加剂、无机纳米抗裂抗渗剂、干粉砂浆）的销售所涉及场所的相关职业健康安全管理活动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Q:合成材料（混凝土外加剂、无机纳米抗裂抗渗剂、干粉砂浆）的销售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武汉市泳易新材料技术有限公司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武汉市江汉区青年路308号(老号青年路76号)第7楼711号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武汉市洪山区鲁磨路联峰时代广场10-101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E:合成材料（混凝土外加剂、无机纳米抗裂抗渗剂、干粉砂浆）的销售所涉及场所的相关环境管理活动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O:合成材料（混凝土外加剂、无机纳米抗裂抗渗剂、干粉砂浆）的销售所涉及场所的相关职业健康安全管理活动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Q:合成材料（混凝土外加剂、无机纳米抗裂抗渗剂、干粉砂浆）的销售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3911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