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11551-2024-QEO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温州中司防爆电器有限公司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91330382MA2CPH047H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温州中司防爆电器有限公司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浙江省温州市乐清市北白象镇高岙村(亿安防爆西玻璃厂房）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浙江省温州市乐清市北白象镇高岙村(亿安防爆西玻璃厂房）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E:防爆电气及配件的设计、制造（3C产品限有效证书范围内）所涉及场所的相关环境管理活动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O:防爆电气及配件的设计、制造（3C产品限有效证书范围内）所涉及场所的相关职业健康安全管理活动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Q:防爆电气及配件的设计、制造（3C产品限有效证书范围内）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温州中司防爆电器有限公司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浙江省温州市乐清市北白象镇高岙村(亿安防爆西玻璃厂房）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浙江省温州市乐清市北白象镇高岙村(亿安防爆西玻璃厂房）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E:防爆电气及配件的设计、制造（3C产品限有效证书范围内）所涉及场所的相关环境管理活动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O:防爆电气及配件的设计、制造（3C产品限有效证书范围内）所涉及场所的相关职业健康安全管理活动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Q:防爆电气及配件的设计、制造（3C产品限有效证书范围内）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875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