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湖南雪梅诗韵服饰有限公司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91430681MA4Q3NJB8E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湖南雪梅诗韵服饰有限公司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湖南省岳阳市汨罗市屈子祠镇双楚村十组118号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湖南省岳阳市汨罗市屈子祠镇双楚村十组118号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E:制式服装(工作服、校服)、休闲服的生产及加工所涉及场所的相关环境管理活动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O:制式服装(工作服、校服)、休闲服的生产及加工所涉及场所的相关职业健康安全管理活动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Q:制式服装(工作服、校服)、休闲服的生产及加工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湖南雪梅诗韵服饰有限公司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湖南省岳阳市汨罗市屈子祠镇双楚村十组118号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湖南省岳阳市汨罗市屈子祠镇双楚村十组118号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E:制式服装(工作服、校服)、休闲服的生产及加工所涉及场所的相关环境管理活动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O:制式服装(工作服、校服)、休闲服的生产及加工所涉及场所的相关职业健康安全管理活动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Q:制式服装(工作服、校服)、休闲服的生产及加工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634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