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陕西鑫材鼎速科技有限公司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91610204MAB241P61J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陕西鑫材鼎速科技有限公司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陕西省铜川市耀州区董家河镇工业园区内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陕西省铜川市耀州区董家河循环经济产业园锦绣一路北侧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E:铝合金的熔铸、热处理，有色金属的销售所涉及场所的相关环境管理活动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O:铝合金的熔铸、热处理，有色金属的销售所涉及场所的相关职业健康安全管理活动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Q:铝合金的熔铸、热处理，有色金属的销售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陕西鑫材鼎速科技有限公司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陕西省铜川市耀州区董家河镇工业园区内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陕西省铜川市耀州区董家河循环经济产业园锦绣一路北侧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E:铝合金的熔铸、热处理，有色金属的销售所涉及场所的相关环境管理活动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O:铝合金的熔铸、热处理，有色金属的销售所涉及场所的相关职业健康安全管理活动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Q:铝合金的熔铸、热处理，有色金属的销售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876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