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11016-2024-QEO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重庆禾嘉科技有限公司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巫传莲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91500109MACB09PL4T</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重庆禾嘉科技有限公司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重庆市高新区虎溪街道大学城中路36号2幢4-3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重庆市江北区寸滩街道港安三路29号3栋（d3栋）5楼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E:电子产品销售及相关技术服务所涉及场所的相关环境管理活动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S:电子产品销售及相关技术服务所涉及场所的相关职业健康安全管理活动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Q:电子产品销售及相关技术服务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重庆禾嘉科技有限公司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重庆市高新区虎溪街道大学城中路36号2幢4-3</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重庆市江北区寸滩街道港安三路29号3栋（d3栋）5楼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E:电子产品销售及相关技术服务所涉及场所的相关环境管理活动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S:电子产品销售及相关技术服务所涉及场所的相关职业健康安全管理活动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Q:电子产品销售及相关技术服务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410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