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河北中烁轨道科技有限公司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2025年07月03日上午至2025年07月06日上午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4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