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 xml:space="preserve">四川西南铜业有限公司 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2025年10月11日下午至2025年10月13日下午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巫传莲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9464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