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20504-2024-QEOFH</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马琳（上海）餐饮管理有限公司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91310112MACPRDT5X8</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E:未认可,F:未认可,H:未认可,O:未认可,Q:未认可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GB/T19001-2016/ISO9001:2015、GB/T 24001-2016/ISO14001:2015、GB/T45001-2020 / ISO45001：2018、ISO 22000:2018、危害分析与关键控制点（HACCP）体系认证要求（V1.0）</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马琳（上海）餐饮管理有限公司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上海市闵行区申昆路1899号3幢1层103室、104室、105室、106室、107室、108室、109室、110室</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上海市闵行区申昆路1899号3幢1层103室、104室、105室、106室、107室、108室、109室、110室</w:t>
            </w:r>
          </w:p>
          <w:p w14:paraId="742A3621">
            <w:pPr>
              <w:snapToGrid w:val="0"/>
              <w:spacing w:line="0" w:lineRule="atLeast"/>
              <w:jc w:val="left"/>
              <w:rPr>
                <w:rFonts w:hint="eastAsia"/>
                <w:sz w:val="21"/>
                <w:szCs w:val="21"/>
              </w:rPr>
            </w:pP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E:许可范围内热食类食品制售所涉及场所的相关环境管理活动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F:位于上海市闵行区申昆路1899号3幢1层103室、104室、105室、106室、107室、108室、109室、110室马琳(上海)餐饮管理有限公司的许可范围内热食类食品制售</w:t>
            </w:r>
          </w:p>
          <w:p>
            <w:pPr>
              <w:snapToGrid w:val="0"/>
              <w:spacing w:line="0" w:lineRule="atLeast"/>
              <w:jc w:val="left"/>
              <w:rPr>
                <w:rFonts w:hint="eastAsia"/>
                <w:sz w:val="21"/>
                <w:szCs w:val="21"/>
                <w:lang w:val="en-GB"/>
              </w:rPr>
            </w:pPr>
            <w:r>
              <w:rPr>
                <w:rFonts w:hint="eastAsia"/>
                <w:sz w:val="21"/>
                <w:szCs w:val="21"/>
                <w:lang w:val="en-GB"/>
              </w:rPr>
              <w:t>H:位于上海市闵行区申昆路1899号3幢1层103室、104室、105室、106室、107室、108室、109室、110室马琳(上海)餐饮管理有限公司的许可范围内热食类食品制售</w:t>
            </w:r>
          </w:p>
          <w:p>
            <w:pPr>
              <w:snapToGrid w:val="0"/>
              <w:spacing w:line="0" w:lineRule="atLeast"/>
              <w:jc w:val="left"/>
              <w:rPr>
                <w:rFonts w:hint="eastAsia"/>
                <w:sz w:val="21"/>
                <w:szCs w:val="21"/>
                <w:lang w:val="en-GB"/>
              </w:rPr>
            </w:pPr>
            <w:r>
              <w:rPr>
                <w:rFonts w:hint="eastAsia"/>
                <w:sz w:val="21"/>
                <w:szCs w:val="21"/>
                <w:lang w:val="en-GB"/>
              </w:rPr>
              <w:t>O:许可范围内热食类食品制售所涉及场所的相关职业健康安全管理活动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Q:许可范围内热食类食品制售</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马琳（上海）餐饮管理有限公司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上海市闵行区申昆路1899号3幢1层103室、104室、105室、106室、107室、108室、109室、110室</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上海市闵行区申昆路1899号3幢1层103室、104室、105室、106室、107室、108室、109室、110室</w:t>
            </w:r>
          </w:p>
          <w:p w14:paraId="19A06FCA">
            <w:pPr>
              <w:snapToGrid w:val="0"/>
              <w:spacing w:line="0" w:lineRule="atLeast"/>
              <w:jc w:val="left"/>
              <w:rPr>
                <w:rFonts w:hint="eastAsia"/>
                <w:sz w:val="21"/>
                <w:szCs w:val="21"/>
              </w:rPr>
            </w:pP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E:许可范围内热食类食品制售所涉及场所的相关环境管理活动</w:t>
            </w:r>
          </w:p>
          <w:p>
            <w:pPr>
              <w:snapToGrid w:val="0"/>
              <w:spacing w:line="0" w:lineRule="atLeast"/>
              <w:jc w:val="left"/>
              <w:rPr>
                <w:rFonts w:hint="eastAsia"/>
                <w:sz w:val="21"/>
                <w:szCs w:val="21"/>
                <w:lang w:val="en-GB"/>
              </w:rPr>
            </w:pPr>
            <w:r>
              <w:rPr>
                <w:rFonts w:hint="eastAsia"/>
                <w:sz w:val="21"/>
                <w:szCs w:val="21"/>
                <w:lang w:val="en-GB"/>
              </w:rPr>
              <w:t>F:位于上海市闵行区申昆路1899号3幢1层103室、104室、105室、106室、107室、108室、109室、110室马琳(上海)餐饮管理有限公司的许可范围内热食类食品制售</w:t>
            </w:r>
          </w:p>
          <w:p>
            <w:pPr>
              <w:snapToGrid w:val="0"/>
              <w:spacing w:line="0" w:lineRule="atLeast"/>
              <w:jc w:val="left"/>
              <w:rPr>
                <w:rFonts w:hint="eastAsia"/>
                <w:sz w:val="21"/>
                <w:szCs w:val="21"/>
                <w:lang w:val="en-GB"/>
              </w:rPr>
            </w:pPr>
            <w:r>
              <w:rPr>
                <w:rFonts w:hint="eastAsia"/>
                <w:sz w:val="21"/>
                <w:szCs w:val="21"/>
                <w:lang w:val="en-GB"/>
              </w:rPr>
              <w:t>H:位于上海市闵行区申昆路1899号3幢1层103室、104室、105室、106室、107室、108室、109室、110室马琳(上海)餐饮管理有限公司的许可范围内热食类食品制售</w:t>
            </w:r>
          </w:p>
          <w:p>
            <w:pPr>
              <w:snapToGrid w:val="0"/>
              <w:spacing w:line="0" w:lineRule="atLeast"/>
              <w:jc w:val="left"/>
              <w:rPr>
                <w:rFonts w:hint="eastAsia"/>
                <w:sz w:val="21"/>
                <w:szCs w:val="21"/>
                <w:lang w:val="en-GB"/>
              </w:rPr>
            </w:pPr>
            <w:r>
              <w:rPr>
                <w:rFonts w:hint="eastAsia"/>
                <w:sz w:val="21"/>
                <w:szCs w:val="21"/>
                <w:lang w:val="en-GB"/>
              </w:rPr>
              <w:t>O:许可范围内热食类食品制售所涉及场所的相关职业健康安全管理活动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Q:许可范围内热食类食品制售</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72495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