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东莞市诚明重型机械设备有限公司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91441900MA540C6E5W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东莞市诚明重型机械设备有限公司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广东省东莞市大岭山镇颜屋松柏路88号1栋101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广东省东莞市大岭山镇颜屋松柏路88号1栋101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E:机械零件、零部件加工所涉及场所的相关环境管理活动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O:机械零件、零部件加工所涉及场所的相关职业健康安全管理活动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东莞市诚明重型机械设备有限公司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广东省东莞市大岭山镇颜屋松柏路88号1栋101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广东省东莞市大岭山镇颜屋松柏路88号1栋101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E:机械零件、零部件加工所涉及场所的相关环境管理活动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O:机械零件、零部件加工所涉及场所的相关职业健康安全管理活动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746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