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11316-2024-QEO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苏州海旭科技有限公司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91320582MA272M059C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苏州海旭科技有限公司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张家港市杨舍镇沙洲湖科创园华昌路10号D1栋507室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张家港市杨舍镇沙洲湖科创园华昌路10号D1栋507室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苏州海旭科技有限公司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张家港市杨舍镇沙洲湖科创园华昌路10号D1栋507室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张家港市杨舍镇沙洲湖科创园华昌路10号D1栋507室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926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