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10744-2024-ECEO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陕西中科城创建设有限公司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王亚芬</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91610700MA7B163D76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陕西中科城创建设有限公司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陕西省西安市国家民用航天产业基地雁塔南路航天段369号卡布奇诺国际公寓1单元9层10902号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陕西省西安市高新区丈八一路汇鑫中心B座1501室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E:资质范围内的消防工程施工专业承包所涉及场所的相关环境管理活动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O:资质范围内的消防工程施工专业承包所涉及场所的相关职业健康安全管理活动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Q:资质范围内的消防工程施工专业承包</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陕西中科城创建设有限公司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陕西省西安市国家民用航天产业基地雁塔南路航天段369号卡布奇诺国际公寓1单元9层10902号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陕西省西安市高新区丈八一路汇鑫中心B座1501室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E:资质范围内的消防工程施工专业承包所涉及场所的相关环境管理活动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O:资质范围内的消防工程施工专业承包所涉及场所的相关职业健康安全管理活动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Q:资质范围内的消防工程施工专业承包</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2808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