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10695-2024-QEO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海南永昇市政有限公司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914609000563622381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海南永昇市政有限公司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海南省陵水黎族自治县椰林镇站前路东环高铁陵水站旁边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海南省陵水黎族自治县椰林镇站前路东环高铁陵水站旁边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E:环卫一体化（需资质许可项目除外）所涉及场所相关环境管理活动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O:环卫一体化（需资质许可项目除外）所涉及场所相关职业健康安全管理活动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Q:环卫一体化（需资质许可项目除外）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海南永昇市政有限公司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海南省陵水黎族自治县椰林镇站前路东环高铁陵水站旁边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海南省陵水黎族自治县椰林镇站前路东环高铁陵水站旁边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E:环卫一体化（需资质许可项目除外）所涉及场所相关环境管理活动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O:环卫一体化（需资质许可项目除外）所涉及场所相关职业健康安全管理活动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Q:环卫一体化（需资质许可项目除外）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2297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