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10786-2023-QEO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云南永青商贸有限公司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91530102399228727X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云南永青商贸有限公司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云南省昆明市五华区茭菱路388号创意英国温莎公爵玫瑰园4幢温莎大道20-2号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云南省昆明市官渡区小板桥街道办事处彩云北路土桥村东北沙河旁的厂房1号楼</w:t>
            </w:r>
          </w:p>
          <w:p w:rsidR="002460AB">
            <w:pPr>
              <w:snapToGrid w:val="0"/>
              <w:spacing w:line="0" w:lineRule="atLeast"/>
              <w:jc w:val="left"/>
              <w:rPr>
                <w:sz w:val="21"/>
                <w:szCs w:val="21"/>
              </w:rPr>
            </w:pPr>
            <w:r>
              <w:rPr>
                <w:rFonts w:hint="eastAsia"/>
                <w:sz w:val="21"/>
                <w:szCs w:val="21"/>
              </w:rPr>
              <w:t>云南永青商贸有限公司 云南省昆明市五华区茭菱路388号创意英国温莎公爵玫瑰园4幢温莎大道20-2号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E:初级农产品(蔬菜、水果、鲜畜禽肉)、预包装食品(粮油、调味品、饮料、乳制品、冻品，腌腊制品，蛋及蛋制品)、散装食品(干杂、冻品，腌腊制品，蛋及蛋制品)的销售所涉及场所的相关环境管理活动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O:初级农产品(蔬菜、水果、鲜畜禽肉)、预包装食品(粮油、调味品、饮料、乳制品、冻品，腌腊制品，蛋及蛋制品)、散装食品(干杂、冻品，腌腊制品，蛋及蛋制品)的销售所涉及场所的相关职业健康安全管理活动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Q:初级农产品(蔬菜、水果、鲜畜禽肉)、预包装食品(粮油、调味品、饮料、乳制品、冻品，腌腊制品，蛋及蛋制品)、散装食品(干杂、冻品，腌腊制品，蛋及蛋制品)的销售</w:t>
            </w:r>
          </w:p>
          <w:p>
            <w:pPr>
              <w:snapToGrid w:val="0"/>
              <w:spacing w:line="0" w:lineRule="atLeast"/>
              <w:jc w:val="left"/>
              <w:rPr>
                <w:rFonts w:hint="eastAsia"/>
                <w:sz w:val="21"/>
                <w:szCs w:val="21"/>
                <w:lang w:val="en-GB"/>
              </w:rPr>
            </w:pPr>
            <w:r>
              <w:rPr>
                <w:rFonts w:hint="eastAsia"/>
                <w:sz w:val="21"/>
                <w:szCs w:val="21"/>
                <w:lang w:val="en-GB"/>
              </w:rPr>
              <w:t>F:位于官渡区小板桥镇街道彩云路东北沙河厂房1号楼(土桥村）（仓库地址：云南省昆明市官渡区和平后村143号一层）云南永青商贸有限公司初级农产品(蔬菜、水果、鲜畜禽肉)、预包装食品(粮油、调味品、饮料、乳制品、冻品，腌腊制品，蛋及蛋制品)、散装食品(干杂、冻品，腌腊制品，蛋及蛋制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云南永青商贸有限公司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云南省昆明市五华区茭菱路388号创意英国温莎公爵玫瑰园4幢温莎大道20-2号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云南省昆明市官渡区小板桥街道办事处彩云北路土桥村东北沙河旁的厂房1号楼</w:t>
            </w:r>
          </w:p>
          <w:p w:rsidR="002460AB">
            <w:pPr>
              <w:snapToGrid w:val="0"/>
              <w:spacing w:line="0" w:lineRule="atLeast"/>
              <w:jc w:val="left"/>
              <w:rPr>
                <w:sz w:val="21"/>
                <w:szCs w:val="21"/>
              </w:rPr>
            </w:pPr>
            <w:r>
              <w:rPr>
                <w:rFonts w:hint="eastAsia"/>
                <w:sz w:val="21"/>
                <w:szCs w:val="21"/>
              </w:rPr>
              <w:t>云南永青商贸有限公司 云南省昆明市五华区茭菱路388号创意英国温莎公爵玫瑰园4幢温莎大道20-2号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E:初级农产品(蔬菜、水果、鲜畜禽肉)、预包装食品(粮油、调味品、饮料、乳制品、冻品，腌腊制品，蛋及蛋制品)、散装食品(干杂、冻品，腌腊制品，蛋及蛋制品)的销售所涉及场所的相关环境管理活动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O:初级农产品(蔬菜、水果、鲜畜禽肉)、预包装食品(粮油、调味品、饮料、乳制品、冻品，腌腊制品，蛋及蛋制品)、散装食品(干杂、冻品，腌腊制品，蛋及蛋制品)的销售所涉及场所的相关职业健康安全管理活动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Q:初级农产品(蔬菜、水果、鲜畜禽肉)、预包装食品(粮油、调味品、饮料、乳制品、冻品，腌腊制品，蛋及蛋制品)、散装食品(干杂、冻品，腌腊制品，蛋及蛋制品)的销售</w:t>
            </w:r>
          </w:p>
          <w:p>
            <w:pPr>
              <w:snapToGrid w:val="0"/>
              <w:spacing w:line="0" w:lineRule="atLeast"/>
              <w:jc w:val="left"/>
              <w:rPr>
                <w:rFonts w:hint="eastAsia"/>
                <w:sz w:val="21"/>
                <w:szCs w:val="21"/>
                <w:lang w:val="en-GB"/>
              </w:rPr>
            </w:pPr>
            <w:r>
              <w:rPr>
                <w:rFonts w:hint="eastAsia"/>
                <w:sz w:val="21"/>
                <w:szCs w:val="21"/>
                <w:lang w:val="en-GB"/>
              </w:rPr>
              <w:t>F:位于官渡区小板桥镇街道彩云路东北沙河厂房1号楼(土桥村）（仓库地址：云南省昆明市官渡区和平后村143号一层）云南永青商贸有限公司初级农产品(蔬菜、水果、鲜畜禽肉)、预包装食品(粮油、调味品、饮料、乳制品、冻品，腌腊制品，蛋及蛋制品)、散装食品(干杂、冻品，腌腊制品，蛋及蛋制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584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