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天津辰辉通信科技有限公司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2026年04月12日上午至2026年04月12日下午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078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