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30721-2023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江苏捷凯电力器材有限公司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2023年12月14日 上午至2023年12月15日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