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重庆市地矿测绘院有限公司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FW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20201-2024-SA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2026年01月22日上午至2026年01月22日下午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82496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