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765" w:firstLineChars="3209"/>
        <w:rPr>
          <w:rFonts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合同编号：</w:t>
      </w:r>
      <w:bookmarkStart w:id="0" w:name="合同编号"/>
      <w:r>
        <w:rPr>
          <w:rFonts w:hint="eastAsia" w:asciiTheme="minorEastAsia" w:hAnsiTheme="minorEastAsia" w:eastAsiaTheme="minorEastAsia" w:cstheme="minorEastAsia"/>
          <w:b/>
          <w:color w:val="000000" w:themeColor="text1"/>
          <w:sz w:val="21"/>
          <w:szCs w:val="21"/>
        </w:rPr>
        <w:t>0130-2020-QEO</w:t>
      </w:r>
      <w:bookmarkEnd w:id="0"/>
    </w:p>
    <w:p>
      <w:pPr>
        <w:spacing w:afterLines="50" w:line="240" w:lineRule="auto"/>
        <w:jc w:val="center"/>
        <w:rPr>
          <w:rFonts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为保证认证证书准确反映组织实际情况及管理体系特点，请将组织准确名称、地址、体系覆盖范围等有关信息正式表述如下，以便打印认证证书时作为依据。</w:t>
      </w:r>
      <w:bookmarkStart w:id="17" w:name="_GoBack"/>
      <w:bookmarkEnd w:id="17"/>
    </w:p>
    <w:p>
      <w:pPr>
        <w:pStyle w:val="2"/>
        <w:spacing w:line="400" w:lineRule="exact"/>
        <w:ind w:firstLine="0"/>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组织名称 (中文)：</w:t>
      </w:r>
      <w:bookmarkStart w:id="1" w:name="组织名称"/>
      <w:r>
        <w:rPr>
          <w:rFonts w:hint="eastAsia" w:asciiTheme="minorEastAsia" w:hAnsiTheme="minorEastAsia" w:eastAsiaTheme="minorEastAsia" w:cstheme="minorEastAsia"/>
          <w:b/>
          <w:color w:val="000000" w:themeColor="text1"/>
          <w:sz w:val="22"/>
          <w:szCs w:val="22"/>
          <w:u w:val="single"/>
        </w:rPr>
        <w:t>滦县山青新型建材有限责任公司</w:t>
      </w:r>
      <w:bookmarkEnd w:id="1"/>
    </w:p>
    <w:p>
      <w:pPr>
        <w:pStyle w:val="2"/>
        <w:spacing w:line="400" w:lineRule="exact"/>
        <w:ind w:left="0" w:leftChars="0" w:firstLine="0" w:firstLineChars="0"/>
        <w:rPr>
          <w:rFonts w:asciiTheme="minorEastAsia" w:hAnsiTheme="minorEastAsia" w:eastAsiaTheme="minorEastAsia" w:cstheme="minorEastAsia"/>
          <w:b/>
          <w:color w:val="000000" w:themeColor="text1"/>
          <w:sz w:val="22"/>
          <w:szCs w:val="22"/>
          <w:u w:val="single"/>
        </w:rPr>
      </w:pPr>
      <w:bookmarkStart w:id="2" w:name="组织名称英"/>
      <w:bookmarkEnd w:id="2"/>
      <w:r>
        <w:rPr>
          <w:rFonts w:hint="eastAsia" w:asciiTheme="minorEastAsia" w:hAnsiTheme="minorEastAsia" w:eastAsiaTheme="minorEastAsia" w:cstheme="minorEastAsia"/>
          <w:b/>
          <w:color w:val="000000" w:themeColor="text1"/>
          <w:sz w:val="22"/>
          <w:szCs w:val="22"/>
        </w:rPr>
        <w:t>LUANXIAN SHANQING NEW BUILDING MATERIAL CO.,LTD</w:t>
      </w:r>
    </w:p>
    <w:p>
      <w:pPr>
        <w:pStyle w:val="2"/>
        <w:spacing w:line="400" w:lineRule="exact"/>
        <w:ind w:firstLine="0"/>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组织注册地址(中文)：</w:t>
      </w:r>
      <w:bookmarkStart w:id="3" w:name="注册地址"/>
      <w:r>
        <w:rPr>
          <w:rFonts w:hint="eastAsia" w:asciiTheme="minorEastAsia" w:hAnsiTheme="minorEastAsia" w:eastAsiaTheme="minorEastAsia" w:cstheme="minorEastAsia"/>
          <w:b/>
          <w:color w:val="000000" w:themeColor="text1"/>
          <w:sz w:val="22"/>
          <w:szCs w:val="22"/>
        </w:rPr>
        <w:t>河北省唐山市滦县九百户镇南赵庄子村</w:t>
      </w:r>
      <w:bookmarkEnd w:id="3"/>
      <w:r>
        <w:rPr>
          <w:rFonts w:hint="eastAsia" w:asciiTheme="minorEastAsia" w:hAnsiTheme="minorEastAsia" w:eastAsiaTheme="minorEastAsia" w:cstheme="minorEastAsia"/>
          <w:b/>
          <w:color w:val="000000" w:themeColor="text1"/>
          <w:sz w:val="22"/>
          <w:szCs w:val="22"/>
        </w:rPr>
        <w:t xml:space="preserve"> 邮编: </w:t>
      </w:r>
      <w:bookmarkStart w:id="4" w:name="注册邮编"/>
      <w:r>
        <w:rPr>
          <w:rFonts w:hint="eastAsia" w:asciiTheme="minorEastAsia" w:hAnsiTheme="minorEastAsia" w:eastAsiaTheme="minorEastAsia" w:cstheme="minorEastAsia"/>
          <w:b/>
          <w:color w:val="000000" w:themeColor="text1"/>
          <w:sz w:val="22"/>
          <w:szCs w:val="22"/>
          <w:u w:val="single"/>
        </w:rPr>
        <w:t>063705</w:t>
      </w:r>
      <w:bookmarkEnd w:id="4"/>
    </w:p>
    <w:p>
      <w:pPr>
        <w:pStyle w:val="2"/>
        <w:spacing w:line="400" w:lineRule="exact"/>
        <w:ind w:left="0" w:leftChars="0" w:firstLine="0" w:firstLineChars="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NAN ZHAO ZHANG ZI VILLAGE，JIU BAI HU TOWN，LUANXIAN，TANGSHAN，HEBEI PROVINCE.</w:t>
      </w:r>
    </w:p>
    <w:p>
      <w:pPr>
        <w:pStyle w:val="2"/>
        <w:spacing w:line="400" w:lineRule="exact"/>
        <w:ind w:firstLine="632" w:firstLineChars="286"/>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lang w:val="en-US" w:eastAsia="zh-CN"/>
        </w:rPr>
        <w:t>ZIP</w:t>
      </w:r>
      <w:r>
        <w:rPr>
          <w:rFonts w:hint="eastAsia" w:asciiTheme="minorEastAsia" w:hAnsiTheme="minorEastAsia" w:eastAsiaTheme="minorEastAsia" w:cstheme="minorEastAsia"/>
          <w:b/>
          <w:color w:val="000000" w:themeColor="text1"/>
          <w:sz w:val="22"/>
          <w:szCs w:val="22"/>
        </w:rPr>
        <w:t>：063705</w:t>
      </w:r>
    </w:p>
    <w:p>
      <w:pPr>
        <w:pStyle w:val="2"/>
        <w:spacing w:line="40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组织经营/生产地址(中文)：</w:t>
      </w:r>
      <w:bookmarkStart w:id="5" w:name="生产地址"/>
      <w:r>
        <w:rPr>
          <w:rFonts w:hint="eastAsia" w:asciiTheme="minorEastAsia" w:hAnsiTheme="minorEastAsia" w:eastAsiaTheme="minorEastAsia" w:cstheme="minorEastAsia"/>
          <w:b/>
          <w:color w:val="000000" w:themeColor="text1"/>
          <w:sz w:val="22"/>
          <w:szCs w:val="22"/>
        </w:rPr>
        <w:t>河北省唐山市滦县九百户镇南赵庄子村</w:t>
      </w:r>
      <w:bookmarkEnd w:id="5"/>
      <w:r>
        <w:rPr>
          <w:rFonts w:hint="eastAsia" w:asciiTheme="minorEastAsia" w:hAnsiTheme="minorEastAsia" w:eastAsiaTheme="minorEastAsia" w:cstheme="minorEastAsia"/>
          <w:b/>
          <w:color w:val="000000" w:themeColor="text1"/>
          <w:sz w:val="22"/>
          <w:szCs w:val="22"/>
        </w:rPr>
        <w:t xml:space="preserve"> 邮编:</w:t>
      </w:r>
      <w:bookmarkStart w:id="6" w:name="生产邮编"/>
      <w:r>
        <w:rPr>
          <w:rFonts w:hint="eastAsia" w:asciiTheme="minorEastAsia" w:hAnsiTheme="minorEastAsia" w:eastAsiaTheme="minorEastAsia" w:cstheme="minorEastAsia"/>
          <w:b/>
          <w:color w:val="000000" w:themeColor="text1"/>
          <w:sz w:val="22"/>
          <w:szCs w:val="22"/>
        </w:rPr>
        <w:t>063705</w:t>
      </w:r>
      <w:bookmarkEnd w:id="6"/>
    </w:p>
    <w:p>
      <w:pPr>
        <w:pStyle w:val="2"/>
        <w:spacing w:line="400" w:lineRule="exact"/>
        <w:ind w:left="0" w:leftChars="0" w:firstLine="0" w:firstLineChars="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NAN ZHAO ZHANG ZI VILLAGE，JIU BAI HU TOWN，LUANXIAN，TANGSHAN，HEBEI PROVINCE.</w:t>
      </w:r>
    </w:p>
    <w:p>
      <w:pPr>
        <w:pStyle w:val="2"/>
        <w:spacing w:line="400" w:lineRule="exact"/>
        <w:ind w:firstLine="632" w:firstLineChars="286"/>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lang w:val="en-US" w:eastAsia="zh-CN"/>
        </w:rPr>
        <w:t>ZIP</w:t>
      </w:r>
      <w:r>
        <w:rPr>
          <w:rFonts w:hint="eastAsia" w:asciiTheme="minorEastAsia" w:hAnsiTheme="minorEastAsia" w:eastAsiaTheme="minorEastAsia" w:cstheme="minorEastAsia"/>
          <w:b/>
          <w:color w:val="000000" w:themeColor="text1"/>
          <w:sz w:val="22"/>
          <w:szCs w:val="22"/>
        </w:rPr>
        <w:t>：063705</w:t>
      </w:r>
    </w:p>
    <w:p>
      <w:pPr>
        <w:pStyle w:val="2"/>
        <w:spacing w:line="400" w:lineRule="exact"/>
        <w:ind w:firstLine="0"/>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组织机构代码证号（社会信用号）：</w:t>
      </w:r>
      <w:bookmarkStart w:id="7" w:name="机构代码"/>
      <w:r>
        <w:rPr>
          <w:rFonts w:hint="eastAsia" w:asciiTheme="minorEastAsia" w:hAnsiTheme="minorEastAsia" w:eastAsiaTheme="minorEastAsia" w:cstheme="minorEastAsia"/>
          <w:b/>
          <w:color w:val="000000" w:themeColor="text1"/>
          <w:sz w:val="22"/>
          <w:szCs w:val="22"/>
        </w:rPr>
        <w:t>91130223MA09ACB61H</w:t>
      </w:r>
      <w:bookmarkEnd w:id="7"/>
      <w:r>
        <w:rPr>
          <w:rFonts w:hint="eastAsia" w:asciiTheme="minorEastAsia" w:hAnsiTheme="minorEastAsia" w:eastAsiaTheme="minorEastAsia" w:cstheme="minorEastAsia"/>
          <w:b/>
          <w:color w:val="000000" w:themeColor="text1"/>
          <w:sz w:val="22"/>
          <w:szCs w:val="22"/>
        </w:rPr>
        <w:t>传真：</w:t>
      </w:r>
      <w:bookmarkStart w:id="8" w:name="联系人传真"/>
      <w:bookmarkEnd w:id="8"/>
      <w:r>
        <w:rPr>
          <w:rFonts w:hint="eastAsia" w:asciiTheme="minorEastAsia" w:hAnsiTheme="minorEastAsia" w:eastAsiaTheme="minorEastAsia" w:cstheme="minorEastAsia"/>
          <w:b/>
          <w:color w:val="000000" w:themeColor="text1"/>
          <w:sz w:val="22"/>
          <w:szCs w:val="22"/>
        </w:rPr>
        <w:t>电话</w:t>
      </w:r>
      <w:r>
        <w:rPr>
          <w:rFonts w:hint="eastAsia" w:asciiTheme="minorEastAsia" w:hAnsiTheme="minorEastAsia" w:eastAsiaTheme="minorEastAsia" w:cstheme="minorEastAsia"/>
          <w:b/>
          <w:color w:val="000000" w:themeColor="text1"/>
          <w:sz w:val="14"/>
          <w:szCs w:val="14"/>
        </w:rPr>
        <w:t>.</w:t>
      </w:r>
      <w:r>
        <w:rPr>
          <w:rFonts w:hint="eastAsia" w:asciiTheme="minorEastAsia" w:hAnsiTheme="minorEastAsia" w:eastAsiaTheme="minorEastAsia" w:cstheme="minorEastAsia"/>
          <w:b/>
          <w:color w:val="000000" w:themeColor="text1"/>
          <w:sz w:val="22"/>
          <w:szCs w:val="22"/>
        </w:rPr>
        <w:t>：</w:t>
      </w:r>
      <w:bookmarkStart w:id="9" w:name="联系人电话"/>
      <w:r>
        <w:rPr>
          <w:rFonts w:hint="eastAsia" w:asciiTheme="minorEastAsia" w:hAnsiTheme="minorEastAsia" w:eastAsiaTheme="minorEastAsia" w:cstheme="minorEastAsia"/>
          <w:b/>
          <w:color w:val="000000" w:themeColor="text1"/>
          <w:sz w:val="22"/>
          <w:szCs w:val="22"/>
          <w:u w:val="single"/>
        </w:rPr>
        <w:t>18033627645</w:t>
      </w:r>
      <w:bookmarkEnd w:id="9"/>
    </w:p>
    <w:p>
      <w:pPr>
        <w:pStyle w:val="2"/>
        <w:spacing w:beforeLines="50" w:line="24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法人代表：</w:t>
      </w:r>
      <w:bookmarkStart w:id="10" w:name="法人"/>
      <w:r>
        <w:rPr>
          <w:rFonts w:hint="eastAsia" w:asciiTheme="minorEastAsia" w:hAnsiTheme="minorEastAsia" w:eastAsiaTheme="minorEastAsia" w:cstheme="minorEastAsia"/>
          <w:b/>
          <w:color w:val="000000" w:themeColor="text1"/>
          <w:sz w:val="22"/>
          <w:szCs w:val="22"/>
        </w:rPr>
        <w:t>田志强</w:t>
      </w:r>
      <w:bookmarkEnd w:id="10"/>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管代/联系人(职务)：</w:t>
      </w:r>
      <w:bookmarkStart w:id="11" w:name="管理者代表"/>
      <w:r>
        <w:rPr>
          <w:rFonts w:hint="eastAsia" w:asciiTheme="minorEastAsia" w:hAnsiTheme="minorEastAsia" w:eastAsiaTheme="minorEastAsia" w:cstheme="minorEastAsia"/>
          <w:b/>
          <w:color w:val="000000" w:themeColor="text1"/>
          <w:sz w:val="22"/>
          <w:szCs w:val="22"/>
        </w:rPr>
        <w:t>黄宗伟</w:t>
      </w:r>
      <w:bookmarkEnd w:id="11"/>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 xml:space="preserve">组织人数： </w:t>
      </w:r>
      <w:bookmarkStart w:id="12" w:name="企业人数"/>
      <w:r>
        <w:rPr>
          <w:rFonts w:hint="eastAsia" w:asciiTheme="minorEastAsia" w:hAnsiTheme="minorEastAsia" w:eastAsiaTheme="minorEastAsia" w:cstheme="minorEastAsia"/>
          <w:b/>
          <w:color w:val="000000" w:themeColor="text1"/>
          <w:sz w:val="22"/>
          <w:szCs w:val="22"/>
          <w:u w:val="single"/>
        </w:rPr>
        <w:t>25</w:t>
      </w:r>
      <w:bookmarkEnd w:id="12"/>
    </w:p>
    <w:p>
      <w:pPr>
        <w:pStyle w:val="2"/>
        <w:spacing w:beforeLines="50" w:line="240" w:lineRule="exact"/>
        <w:ind w:firstLine="0"/>
        <w:rPr>
          <w:rFonts w:asciiTheme="minorEastAsia" w:hAnsiTheme="minorEastAsia" w:eastAsiaTheme="minorEastAsia" w:cstheme="minorEastAsia"/>
          <w:b/>
          <w:color w:val="000000" w:themeColor="text1"/>
          <w:sz w:val="22"/>
          <w:szCs w:val="22"/>
        </w:rPr>
      </w:pPr>
    </w:p>
    <w:p>
      <w:pPr>
        <w:pStyle w:val="2"/>
        <w:spacing w:line="240" w:lineRule="auto"/>
        <w:ind w:firstLine="0"/>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认证标准：</w:t>
      </w:r>
      <w:bookmarkStart w:id="13" w:name="审核依据"/>
      <w:r>
        <w:rPr>
          <w:rFonts w:hint="eastAsia" w:asciiTheme="minorEastAsia" w:hAnsiTheme="minorEastAsia" w:eastAsiaTheme="minorEastAsia" w:cstheme="minorEastAsia"/>
          <w:b/>
          <w:color w:val="000000" w:themeColor="text1"/>
          <w:sz w:val="22"/>
          <w:szCs w:val="22"/>
          <w:u w:val="single"/>
        </w:rPr>
        <w:t>Q：GB/T 19001-2016idtISO 9001:2015,E：GB/T 24001-2016idtISO 14001:2015,O：GB/T45001—2020/ISO 45001:2018</w:t>
      </w:r>
      <w:bookmarkEnd w:id="13"/>
    </w:p>
    <w:p>
      <w:pPr>
        <w:pStyle w:val="2"/>
        <w:spacing w:line="240" w:lineRule="auto"/>
        <w:ind w:firstLine="0"/>
        <w:rPr>
          <w:rFonts w:asciiTheme="minorEastAsia" w:hAnsiTheme="minorEastAsia" w:eastAsiaTheme="minorEastAsia" w:cstheme="minorEastAsia"/>
          <w:b/>
          <w:color w:val="000000" w:themeColor="text1"/>
          <w:sz w:val="22"/>
          <w:szCs w:val="22"/>
          <w:u w:val="single"/>
        </w:rPr>
      </w:pPr>
    </w:p>
    <w:p>
      <w:pPr>
        <w:pStyle w:val="2"/>
        <w:spacing w:line="240" w:lineRule="auto"/>
        <w:ind w:firstLine="0"/>
        <w:rPr>
          <w:rFonts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pacing w:val="-2"/>
          <w:sz w:val="22"/>
          <w:szCs w:val="22"/>
        </w:rPr>
        <w:t>认证类型：</w:t>
      </w:r>
      <w:bookmarkStart w:id="14" w:name="审核类型"/>
      <w:r>
        <w:rPr>
          <w:rFonts w:hint="eastAsia" w:asciiTheme="minorEastAsia" w:hAnsiTheme="minorEastAsia" w:eastAsiaTheme="minorEastAsia" w:cstheme="minorEastAsia"/>
          <w:b/>
          <w:color w:val="000000" w:themeColor="text1"/>
          <w:spacing w:val="-2"/>
          <w:sz w:val="22"/>
          <w:szCs w:val="22"/>
        </w:rPr>
        <w:t>Q:二阶段,E:二阶段,O:二阶段</w:t>
      </w:r>
      <w:bookmarkEnd w:id="14"/>
    </w:p>
    <w:p>
      <w:pPr>
        <w:pStyle w:val="2"/>
        <w:spacing w:line="36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变更内容：□组织名称变更□地址变更□认证范围变更（□扩大□缩小）</w:t>
      </w:r>
    </w:p>
    <w:p>
      <w:pPr>
        <w:pStyle w:val="2"/>
        <w:spacing w:line="360" w:lineRule="exact"/>
        <w:ind w:firstLine="0"/>
        <w:rPr>
          <w:rFonts w:asciiTheme="minorEastAsia" w:hAnsiTheme="minorEastAsia" w:eastAsiaTheme="minorEastAsia" w:cstheme="minorEastAsia"/>
          <w:b/>
          <w:color w:val="000000" w:themeColor="text1"/>
          <w:sz w:val="22"/>
          <w:szCs w:val="22"/>
        </w:rPr>
      </w:pPr>
    </w:p>
    <w:p>
      <w:pPr>
        <w:pStyle w:val="2"/>
        <w:spacing w:line="240" w:lineRule="auto"/>
        <w:ind w:firstLine="0"/>
        <w:rPr>
          <w:rFonts w:asciiTheme="minorEastAsia" w:hAnsiTheme="minorEastAsia" w:eastAsiaTheme="minorEastAsia" w:cstheme="minorEastAsia"/>
          <w:b/>
          <w:color w:val="000000" w:themeColor="text1"/>
          <w:sz w:val="22"/>
          <w:szCs w:val="22"/>
        </w:rPr>
      </w:pPr>
      <w:bookmarkStart w:id="15" w:name="审核范围"/>
      <w:r>
        <w:rPr>
          <w:rFonts w:hint="eastAsia" w:asciiTheme="minorEastAsia" w:hAnsiTheme="minorEastAsia" w:eastAsiaTheme="minorEastAsia" w:cstheme="minorEastAsia"/>
          <w:b/>
          <w:color w:val="000000" w:themeColor="text1"/>
          <w:sz w:val="22"/>
          <w:szCs w:val="22"/>
        </w:rPr>
        <w:t>Q：预制钢筋混凝土构件生产(资质范围内除外)</w:t>
      </w:r>
    </w:p>
    <w:p>
      <w:pPr>
        <w:pStyle w:val="2"/>
        <w:spacing w:line="400" w:lineRule="exact"/>
        <w:ind w:left="0" w:leftChars="0" w:firstLine="0" w:firstLineChars="0"/>
        <w:rPr>
          <w:rFonts w:asciiTheme="minorEastAsia" w:hAnsiTheme="minorEastAsia" w:eastAsiaTheme="minorEastAsia" w:cstheme="minorEastAsia"/>
          <w:b/>
          <w:color w:val="000000" w:themeColor="text1"/>
          <w:sz w:val="22"/>
          <w:szCs w:val="22"/>
          <w:u w:val="single"/>
        </w:rPr>
      </w:pPr>
      <w:r>
        <w:rPr>
          <w:rFonts w:asciiTheme="minorEastAsia" w:hAnsiTheme="minorEastAsia" w:eastAsiaTheme="minorEastAsia" w:cstheme="minorEastAsia"/>
          <w:b/>
          <w:color w:val="000000" w:themeColor="text1"/>
          <w:sz w:val="22"/>
          <w:szCs w:val="22"/>
        </w:rPr>
        <w:t>Production of prefabricated reinforced concrete components (except within the scope of qualification)</w:t>
      </w:r>
    </w:p>
    <w:p>
      <w:pPr>
        <w:pStyle w:val="2"/>
        <w:spacing w:line="240" w:lineRule="auto"/>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E：预制钢筋混凝土构件生产(资质范围内除外)所涉及的相关环境管理活动</w:t>
      </w:r>
    </w:p>
    <w:p>
      <w:pPr>
        <w:pStyle w:val="2"/>
        <w:spacing w:line="400" w:lineRule="exact"/>
        <w:ind w:left="0" w:leftChars="0" w:firstLine="0" w:firstLineChars="0"/>
        <w:rPr>
          <w:rFonts w:asciiTheme="minorEastAsia" w:hAnsiTheme="minorEastAsia" w:eastAsiaTheme="minorEastAsia" w:cstheme="minorEastAsia"/>
          <w:b/>
          <w:color w:val="000000" w:themeColor="text1"/>
          <w:sz w:val="22"/>
          <w:szCs w:val="22"/>
          <w:u w:val="single"/>
        </w:rPr>
      </w:pPr>
      <w:r>
        <w:rPr>
          <w:rFonts w:asciiTheme="minorEastAsia" w:hAnsiTheme="minorEastAsia" w:eastAsiaTheme="minorEastAsia" w:cstheme="minorEastAsia"/>
          <w:b/>
          <w:color w:val="000000" w:themeColor="text1"/>
          <w:sz w:val="22"/>
          <w:szCs w:val="22"/>
        </w:rPr>
        <w:t>Relevant environmental management activities involved in the production of prefabricated reinforced concrete components (except within the scope of qualification)</w:t>
      </w:r>
    </w:p>
    <w:p>
      <w:pPr>
        <w:pStyle w:val="2"/>
        <w:spacing w:line="240" w:lineRule="auto"/>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O：预制钢筋混凝土构件生产(资质范围内除外)所涉及的相关职业健康安全管理活动</w:t>
      </w:r>
      <w:bookmarkEnd w:id="15"/>
      <w:bookmarkStart w:id="16" w:name="审核范围英"/>
    </w:p>
    <w:p>
      <w:pPr>
        <w:pStyle w:val="2"/>
        <w:spacing w:line="400" w:lineRule="exact"/>
        <w:ind w:left="0" w:leftChars="0" w:firstLine="0" w:firstLineChars="0"/>
        <w:rPr>
          <w:rFonts w:asciiTheme="minorEastAsia" w:hAnsiTheme="minorEastAsia" w:eastAsiaTheme="minorEastAsia" w:cstheme="minorEastAsia"/>
          <w:b/>
          <w:color w:val="000000" w:themeColor="text1"/>
          <w:sz w:val="22"/>
          <w:szCs w:val="22"/>
          <w:u w:val="single"/>
        </w:rPr>
      </w:pPr>
      <w:r>
        <w:rPr>
          <w:rFonts w:asciiTheme="minorEastAsia" w:hAnsiTheme="minorEastAsia" w:eastAsiaTheme="minorEastAsia" w:cstheme="minorEastAsia"/>
          <w:b/>
          <w:color w:val="000000" w:themeColor="text1"/>
          <w:sz w:val="22"/>
          <w:szCs w:val="22"/>
        </w:rPr>
        <w:t>Relevant occupational health and safety management activities involved in the production of prefabricated reinforced concrete components (except within the scope of qualification)</w:t>
      </w:r>
    </w:p>
    <w:bookmarkEnd w:id="16"/>
    <w:p>
      <w:pPr>
        <w:pStyle w:val="2"/>
        <w:spacing w:line="36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需加印证书数量：中文证书张；英文证书张。</w:t>
      </w:r>
    </w:p>
    <w:p>
      <w:pPr>
        <w:pStyle w:val="2"/>
        <w:spacing w:line="36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备注：</w:t>
      </w:r>
    </w:p>
    <w:p>
      <w:pPr>
        <w:pStyle w:val="2"/>
        <w:spacing w:line="360" w:lineRule="exact"/>
        <w:ind w:firstLine="0"/>
        <w:rPr>
          <w:rFonts w:asciiTheme="minorEastAsia" w:hAnsiTheme="minorEastAsia" w:eastAsiaTheme="minorEastAsia" w:cstheme="minorEastAsia"/>
          <w:b/>
          <w:color w:val="000000" w:themeColor="text1"/>
          <w:sz w:val="22"/>
          <w:szCs w:val="22"/>
        </w:rPr>
      </w:pPr>
      <w:r>
        <w:drawing>
          <wp:anchor distT="0" distB="0" distL="114300" distR="114300" simplePos="0" relativeHeight="251658240" behindDoc="0" locked="0" layoutInCell="1" allowOverlap="1">
            <wp:simplePos x="0" y="0"/>
            <wp:positionH relativeFrom="column">
              <wp:posOffset>4583430</wp:posOffset>
            </wp:positionH>
            <wp:positionV relativeFrom="paragraph">
              <wp:posOffset>30480</wp:posOffset>
            </wp:positionV>
            <wp:extent cx="767715" cy="335915"/>
            <wp:effectExtent l="0" t="0" r="13335"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cstate="print">
                      <a:lum contrast="96000"/>
                    </a:blip>
                    <a:stretch>
                      <a:fillRect/>
                    </a:stretch>
                  </pic:blipFill>
                  <pic:spPr>
                    <a:xfrm>
                      <a:off x="0" y="0"/>
                      <a:ext cx="767715" cy="335915"/>
                    </a:xfrm>
                    <a:prstGeom prst="rect">
                      <a:avLst/>
                    </a:prstGeom>
                    <a:noFill/>
                    <a:ln>
                      <a:noFill/>
                    </a:ln>
                  </pic:spPr>
                </pic:pic>
              </a:graphicData>
            </a:graphic>
          </wp:anchor>
        </w:drawing>
      </w:r>
      <w:r>
        <w:rPr>
          <w:rFonts w:hint="eastAsia" w:asciiTheme="minorEastAsia" w:hAnsiTheme="minorEastAsia" w:eastAsiaTheme="minorEastAsia" w:cstheme="minorEastAsia"/>
          <w:b/>
          <w:color w:val="000000" w:themeColor="text1"/>
          <w:sz w:val="22"/>
          <w:szCs w:val="22"/>
        </w:rPr>
        <w:t>受审核方代表(签字盖章)：</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组长确认：</w:t>
      </w:r>
    </w:p>
    <w:p>
      <w:pPr>
        <w:pStyle w:val="2"/>
        <w:spacing w:line="360" w:lineRule="exact"/>
        <w:ind w:firstLine="0"/>
        <w:rPr>
          <w:rFonts w:asciiTheme="minorEastAsia" w:hAnsiTheme="minorEastAsia" w:eastAsiaTheme="minorEastAsia" w:cstheme="minorEastAsia"/>
          <w:b/>
          <w:color w:val="000000" w:themeColor="text1"/>
          <w:sz w:val="22"/>
          <w:szCs w:val="22"/>
        </w:rPr>
      </w:pPr>
    </w:p>
    <w:p>
      <w:pPr>
        <w:pStyle w:val="2"/>
        <w:spacing w:line="360" w:lineRule="exact"/>
        <w:ind w:firstLine="0"/>
        <w:rPr>
          <w:rFonts w:asciiTheme="minorEastAsia" w:hAnsiTheme="minorEastAsia" w:eastAsiaTheme="minorEastAsia" w:cstheme="minorEastAsia"/>
          <w:b/>
          <w:color w:val="000000" w:themeColor="text1"/>
          <w:sz w:val="22"/>
          <w:szCs w:val="22"/>
        </w:rPr>
      </w:pPr>
    </w:p>
    <w:p>
      <w:pPr>
        <w:pStyle w:val="2"/>
        <w:spacing w:line="360" w:lineRule="exact"/>
        <w:ind w:firstLine="0"/>
        <w:rPr>
          <w:rFonts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日期：2020年4月15日</w:t>
      </w:r>
    </w:p>
    <w:p>
      <w:pPr>
        <w:pStyle w:val="2"/>
        <w:spacing w:line="0" w:lineRule="atLeast"/>
        <w:ind w:firstLine="0"/>
        <w:rPr>
          <w:rFonts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注：</w:t>
      </w:r>
    </w:p>
    <w:p>
      <w:pPr>
        <w:pStyle w:val="2"/>
        <w:spacing w:line="0" w:lineRule="atLeast"/>
        <w:ind w:firstLine="361" w:firstLineChars="200"/>
        <w:rPr>
          <w:rFonts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3C47"/>
    <w:rsid w:val="007B4FE8"/>
    <w:rsid w:val="00A27B44"/>
    <w:rsid w:val="00B37E2E"/>
    <w:rsid w:val="00C02385"/>
    <w:rsid w:val="00C57566"/>
    <w:rsid w:val="00DD4CB1"/>
    <w:rsid w:val="00ED730A"/>
    <w:rsid w:val="00EF3C47"/>
    <w:rsid w:val="022F38CD"/>
    <w:rsid w:val="06867D00"/>
    <w:rsid w:val="06A566C6"/>
    <w:rsid w:val="0BAB5C67"/>
    <w:rsid w:val="10D446A8"/>
    <w:rsid w:val="11710B5E"/>
    <w:rsid w:val="11D07FED"/>
    <w:rsid w:val="17BD2D87"/>
    <w:rsid w:val="20463B1C"/>
    <w:rsid w:val="23B75516"/>
    <w:rsid w:val="266162CA"/>
    <w:rsid w:val="27242FFE"/>
    <w:rsid w:val="2CDD7EBA"/>
    <w:rsid w:val="2E21141F"/>
    <w:rsid w:val="39A00879"/>
    <w:rsid w:val="3ECE50A6"/>
    <w:rsid w:val="3F484842"/>
    <w:rsid w:val="41A63FC0"/>
    <w:rsid w:val="450A0357"/>
    <w:rsid w:val="4D9E090C"/>
    <w:rsid w:val="50FB3AC4"/>
    <w:rsid w:val="548D58D9"/>
    <w:rsid w:val="55A7381E"/>
    <w:rsid w:val="5B8B3457"/>
    <w:rsid w:val="6B513427"/>
    <w:rsid w:val="70057027"/>
    <w:rsid w:val="71102930"/>
    <w:rsid w:val="78062708"/>
    <w:rsid w:val="78A72F97"/>
    <w:rsid w:val="79012B59"/>
    <w:rsid w:val="7B3D4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1307</Characters>
  <Lines>10</Lines>
  <Paragraphs>3</Paragraphs>
  <TotalTime>1</TotalTime>
  <ScaleCrop>false</ScaleCrop>
  <LinksUpToDate>false</LinksUpToDate>
  <CharactersWithSpaces>1533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2020-04-15T09:41:01Z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