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湖南创建业工程有限公司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20051-2025-SA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2026年01月31日上午至2026年01月31日下午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74532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