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成都齐碳科技有限公司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2023-11-22 8:30:00上午至2023-11-22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中国（四川）自由贸易试验区成都高新区天府五街200号7栋A区2楼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成都市武侯区人民南路四段3号成都来福士广场办公楼T1-3101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2023年11月23日 上午至2023年11月23日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