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0271-2020-2023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武汉红金龙印务股份有限公司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2023年12月08日 上午至2023年12月08日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