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15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青岛启航弹射科技有限公司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895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2025年10月24日下午至2025年10月24日下午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2025年10月24日下午至2025年10月24日下午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405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