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74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深圳市智融自动化科技有限公司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519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2023-N1QMS-2222839</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2025年11月04日上午至2025年11月04日上午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2025年11月04日上午至2025年11月04日上午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228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