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66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山东裕通智能装备有限公司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223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057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