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河北盈伴建筑工程有限公司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91130403MA095D1C2X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河北盈伴建筑工程有限公司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河北省沧州市黄骅市开发区泰山道151号201室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河北省沧州市黄骅市开发区泰山道151号201室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E：资质范围内的市政公用工程施工总承包三级、电力工程施工总承包三级、建筑工程施工总承包三级、输变电工程专业承包三级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O：资质范围内的市政公用工程施工总承包三级、电力工程施工总承包三级、建筑工程施工总承包三级、输变电工程专业承包三级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EC：资质范围内的市政公用工程施工总承包三级、电力工程施工总承包三级、建筑工程施工总承包三级、输变电工程专业承包三级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河北盈伴建筑工程有限公司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河北省沧州市黄骅市开发区泰山道151号201室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河北省沧州市黄骅市开发区泰山道151号201室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E：资质范围内的市政公用工程施工总承包三级、电力工程施工总承包三级、建筑工程施工总承包三级、输变电工程专业承包三级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O：资质范围内的市政公用工程施工总承包三级、电力工程施工总承包三级、建筑工程施工总承包三级、输变电工程专业承包三级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EC：资质范围内的市政公用工程施工总承包三级、电力工程施工总承包三级、建筑工程施工总承包三级、输变电工程专业承包三级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