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0030-2019-2020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76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cs="宋体"/>
                <w:lang w:val="en-US" w:eastAsia="zh-CN"/>
              </w:rPr>
              <w:t>袋皮输送机链轮传动轴外径尺寸测量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Φ46</w:t>
            </w:r>
            <w:r>
              <w:rPr>
                <w:rFonts w:hint="eastAsia" w:ascii="宋体" w:hAnsi="宋体" w:eastAsia="宋体" w:cs="宋体"/>
                <w:lang w:val="en-US" w:eastAsia="zh-CN"/>
                <w:eastAsianLayout w:id="2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KWR</w:t>
            </w:r>
            <w:r>
              <w:rPr>
                <w:rFonts w:hint="eastAsia"/>
              </w:rPr>
              <w:t>-GF-01</w:t>
            </w:r>
            <w:r>
              <w:rPr>
                <w:rFonts w:hint="eastAsia"/>
                <w:lang w:val="en-US" w:eastAsia="zh-CN"/>
              </w:rPr>
              <w:t>袋皮输送机链轮传动轴外径尺寸测量</w:t>
            </w:r>
            <w:r>
              <w:rPr>
                <w:rFonts w:hint="eastAsia"/>
              </w:rPr>
              <w:t>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传动轴</w:t>
            </w:r>
            <w:r>
              <w:rPr>
                <w:rFonts w:hint="eastAsia" w:ascii="宋体" w:hAnsi="宋体" w:eastAsia="宋体" w:cs="宋体"/>
                <w:szCs w:val="21"/>
              </w:rPr>
              <w:t>外径尺寸控制在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Φ46</w:t>
            </w:r>
            <w:r>
              <w:rPr>
                <w:rFonts w:hint="eastAsia" w:ascii="宋体" w:hAnsi="宋体" w:eastAsia="宋体" w:cs="宋体"/>
                <w:lang w:val="en-US" w:eastAsia="zh-CN"/>
                <w:eastAsianLayout w:id="3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×1/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=0.0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mm  (取1/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)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测量过程不确定度U=T/2Mcp=0.0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/2×2=0.0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mm (Mcp取2)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Φ46</w:t>
            </w:r>
            <w:r>
              <w:rPr>
                <w:rFonts w:hint="eastAsia" w:ascii="宋体" w:hAnsi="宋体" w:eastAsia="宋体" w:cs="宋体"/>
                <w:lang w:val="en-US" w:eastAsia="zh-CN"/>
                <w:eastAsianLayout w:id="4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mm外径千分尺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3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92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±0.00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A504911362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334" w:type="dxa"/>
            <w:gridSpan w:val="2"/>
          </w:tcPr>
          <w:p/>
        </w:tc>
        <w:tc>
          <w:tcPr>
            <w:tcW w:w="13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传动轴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cs="宋体"/>
              </w:rPr>
              <w:t>外径千分尺，最大允许误差为</w:t>
            </w:r>
            <w:r>
              <w:rPr>
                <w:rFonts w:hint="eastAsia" w:ascii="宋体" w:hAnsi="宋体" w:eastAsia="宋体" w:cs="宋体"/>
              </w:rPr>
              <w:t>±0.005mm。</w:t>
            </w:r>
          </w:p>
          <w:p>
            <w:pPr>
              <w:spacing w:line="440" w:lineRule="exact"/>
              <w:ind w:firstLine="210" w:firstLineChars="1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马立新  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r>
              <w:rPr>
                <w:rFonts w:hint="eastAsia"/>
              </w:rPr>
              <w:t>审核员意见：</w:t>
            </w:r>
          </w:p>
          <w:p>
            <w:pPr>
              <w:pStyle w:val="13"/>
              <w:spacing w:line="400" w:lineRule="exact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审核员</w:t>
            </w:r>
            <w:r>
              <w:rPr>
                <w:rFonts w:hint="eastAsia"/>
                <w:szCs w:val="21"/>
              </w:rPr>
              <w:t>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A3E74"/>
    <w:rsid w:val="6F941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2020-04-12T13:26:43Z</cp:lastPrinted>
  <dcterms:modified xsi:type="dcterms:W3CDTF">2020-04-12T13:31:51Z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