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30663-2023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西安同洪机械制造有限公司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2023年11月27日 上午至2023年11月27日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