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重庆恒峰电力设备制造有限公司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2023-11-14 8:30:00上午至2023-11-14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