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Cs w:val="22"/>
          <w:u w:val="single"/>
          <w:lang w:val="zh-CN"/>
        </w:rPr>
        <w:t>0060-2020</w:t>
      </w:r>
      <w:bookmarkEnd w:id="0"/>
    </w:p>
    <w:p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Style w:val="6"/>
        <w:tblpPr w:leftFromText="180" w:rightFromText="180" w:vertAnchor="text" w:horzAnchor="margin" w:tblpX="-129" w:tblpY="299"/>
        <w:tblW w:w="9180" w:type="dxa"/>
        <w:tblCellSpacing w:w="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8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企业</w:t>
            </w:r>
            <w:r>
              <w:rPr>
                <w:rFonts w:hint="eastAsia" w:ascii="宋体" w:hAnsi="宋体" w:cs="宋体"/>
                <w:kern w:val="0"/>
                <w:szCs w:val="21"/>
              </w:rPr>
              <w:t>名称：</w:t>
            </w:r>
            <w:bookmarkStart w:id="1" w:name="组织名称"/>
            <w:r>
              <w:rPr>
                <w:rFonts w:hint="eastAsia" w:ascii="宋体" w:hAnsi="宋体" w:cs="宋体"/>
                <w:kern w:val="0"/>
                <w:szCs w:val="21"/>
              </w:rPr>
              <w:t>四川柒元星实业有限公司</w:t>
            </w:r>
            <w:bookmarkEnd w:id="1"/>
            <w:r>
              <w:rPr>
                <w:rFonts w:hint="eastAsia" w:ascii="宋体" w:hAnsi="宋体" w:cs="宋体"/>
                <w:kern w:val="0"/>
                <w:szCs w:val="21"/>
              </w:rPr>
              <w:t xml:space="preserve"> 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不符合报告编号：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综合办公室       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付光华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6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>
            <w:pPr>
              <w:spacing w:line="320" w:lineRule="exact"/>
              <w:ind w:firstLine="420" w:firstLineChars="200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查</w:t>
            </w:r>
            <w:r>
              <w:rPr>
                <w:rFonts w:hint="eastAsia" w:ascii="宋体" w:hAnsi="宋体"/>
                <w:szCs w:val="21"/>
              </w:rPr>
              <w:t>201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szCs w:val="21"/>
              </w:rPr>
              <w:t>年培训</w:t>
            </w:r>
            <w:r>
              <w:rPr>
                <w:rFonts w:hint="eastAsia" w:ascii="宋体" w:hAnsi="宋体"/>
                <w:szCs w:val="21"/>
                <w:lang w:eastAsia="zh-CN"/>
              </w:rPr>
              <w:t>计划：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2019年11月，测量管理体系内审员的培训 ，</w:t>
            </w:r>
            <w:r>
              <w:rPr>
                <w:rFonts w:hint="eastAsia" w:ascii="宋体" w:hAnsi="宋体"/>
                <w:szCs w:val="21"/>
                <w:lang w:eastAsia="zh-CN"/>
              </w:rPr>
              <w:t>查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2019年培训记录，不能提供相关内容的培训记录</w:t>
            </w:r>
            <w:r>
              <w:rPr>
                <w:rFonts w:hint="eastAsia" w:ascii="宋体" w:hAnsi="宋体"/>
                <w:szCs w:val="21"/>
                <w:lang w:eastAsia="zh-CN"/>
              </w:rPr>
              <w:t>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合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认证</w:t>
            </w:r>
            <w:r>
              <w:rPr>
                <w:rStyle w:val="10"/>
                <w:rFonts w:asciiTheme="minorEastAsia" w:hAnsiTheme="minorEastAsia" w:eastAsia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  <w:t>GB/T19022-2003 6.1.2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eastAsia="zh-CN"/>
              </w:rPr>
              <w:t>条。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eastAsia="zh-CN"/>
              </w:rPr>
              <w:t>√</w:t>
            </w:r>
            <w:r>
              <w:rPr>
                <w:rFonts w:ascii="宋体" w:hAnsi="宋体" w:cs="宋体"/>
                <w:kern w:val="0"/>
                <w:szCs w:val="21"/>
              </w:rPr>
              <w:t>_；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2604770</wp:posOffset>
                  </wp:positionH>
                  <wp:positionV relativeFrom="paragraph">
                    <wp:posOffset>60960</wp:posOffset>
                  </wp:positionV>
                  <wp:extent cx="761365" cy="370205"/>
                  <wp:effectExtent l="0" t="0" r="635" b="10795"/>
                  <wp:wrapNone/>
                  <wp:docPr id="4" name="图片 4" descr="581425cce131c1d50f34377488a3d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581425cce131c1d50f34377488a3d87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l="13605" t="29635" r="13983" b="729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1365" cy="3702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930910</wp:posOffset>
                  </wp:positionH>
                  <wp:positionV relativeFrom="paragraph">
                    <wp:posOffset>142875</wp:posOffset>
                  </wp:positionV>
                  <wp:extent cx="382905" cy="302895"/>
                  <wp:effectExtent l="0" t="0" r="10795" b="1905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2905" cy="302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drawing>
                <wp:anchor distT="0" distB="0" distL="114300" distR="114300" simplePos="0" relativeHeight="251781120" behindDoc="0" locked="0" layoutInCell="1" allowOverlap="1">
                  <wp:simplePos x="0" y="0"/>
                  <wp:positionH relativeFrom="column">
                    <wp:posOffset>1261745</wp:posOffset>
                  </wp:positionH>
                  <wp:positionV relativeFrom="paragraph">
                    <wp:posOffset>86995</wp:posOffset>
                  </wp:positionV>
                  <wp:extent cx="1104900" cy="389890"/>
                  <wp:effectExtent l="0" t="0" r="0" b="3810"/>
                  <wp:wrapNone/>
                  <wp:docPr id="41" name="图片 41" descr="606086f480d01f8c61f79a24a7ee41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图片 41" descr="606086f480d01f8c61f79a24a7ee41c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 l="-3563" t="33302" r="3563" b="827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4900" cy="389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>
            <w:pPr>
              <w:widowControl/>
              <w:spacing w:line="360" w:lineRule="auto"/>
              <w:ind w:firstLine="6272" w:firstLineChars="2987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2020.4.14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8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组织相关人员进行培训GB/T19022-2003 标准及测量管理体系体系文件。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drawing>
                <wp:anchor distT="0" distB="0" distL="114300" distR="114300" simplePos="0" relativeHeight="251905024" behindDoc="0" locked="0" layoutInCell="1" allowOverlap="1">
                  <wp:simplePos x="0" y="0"/>
                  <wp:positionH relativeFrom="column">
                    <wp:posOffset>1132840</wp:posOffset>
                  </wp:positionH>
                  <wp:positionV relativeFrom="paragraph">
                    <wp:posOffset>263525</wp:posOffset>
                  </wp:positionV>
                  <wp:extent cx="1104900" cy="389890"/>
                  <wp:effectExtent l="0" t="0" r="0" b="3810"/>
                  <wp:wrapNone/>
                  <wp:docPr id="5" name="图片 5" descr="606086f480d01f8c61f79a24a7ee41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606086f480d01f8c61f79a24a7ee41c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 l="-3563" t="33302" r="3563" b="827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4900" cy="389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4812665</wp:posOffset>
                  </wp:positionH>
                  <wp:positionV relativeFrom="paragraph">
                    <wp:posOffset>6985</wp:posOffset>
                  </wp:positionV>
                  <wp:extent cx="382905" cy="302895"/>
                  <wp:effectExtent l="0" t="0" r="10795" b="1905"/>
                  <wp:wrapNone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2905" cy="302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 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7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drawing>
                <wp:anchor distT="0" distB="0" distL="114300" distR="114300" simplePos="0" relativeHeight="251907072" behindDoc="0" locked="0" layoutInCell="1" allowOverlap="1">
                  <wp:simplePos x="0" y="0"/>
                  <wp:positionH relativeFrom="column">
                    <wp:posOffset>1107440</wp:posOffset>
                  </wp:positionH>
                  <wp:positionV relativeFrom="paragraph">
                    <wp:posOffset>254000</wp:posOffset>
                  </wp:positionV>
                  <wp:extent cx="382905" cy="302895"/>
                  <wp:effectExtent l="0" t="0" r="10795" b="1905"/>
                  <wp:wrapNone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2905" cy="302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             </w:t>
            </w:r>
            <w:bookmarkStart w:id="2" w:name="_GoBack"/>
            <w:bookmarkEnd w:id="2"/>
            <w:r>
              <w:rPr>
                <w:rFonts w:hint="eastAsia" w:ascii="宋体" w:hAnsi="宋体" w:cs="宋体"/>
                <w:kern w:val="0"/>
                <w:szCs w:val="21"/>
              </w:rPr>
              <w:t>日期：</w:t>
            </w:r>
          </w:p>
        </w:tc>
      </w:tr>
    </w:tbl>
    <w:p>
      <w:pPr>
        <w:jc w:val="right"/>
      </w:pPr>
      <w:r>
        <w:rPr>
          <w:rFonts w:hint="eastAsia"/>
        </w:rPr>
        <w:t>可另附页</w:t>
      </w:r>
    </w:p>
    <w:sectPr>
      <w:headerReference r:id="rId3" w:type="default"/>
      <w:pgSz w:w="11906" w:h="16838"/>
      <w:pgMar w:top="1440" w:right="1800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5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89.7pt;margin-top:14.1pt;height:20.6pt;width:173.9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hint="eastAsia" w:ascii="Times New Roman" w:hAnsi="Times New Roman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5"/>
      <w:pBdr>
        <w:bottom w:val="none" w:color="auto" w:sz="0" w:space="0"/>
      </w:pBdr>
      <w:spacing w:line="320" w:lineRule="exact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pt;height:0.05pt;width:458.2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8CC2C46"/>
    <w:rsid w:val="11D3653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adjustRightInd w:val="0"/>
      <w:spacing w:line="360" w:lineRule="atLeast"/>
      <w:ind w:left="480"/>
      <w:textAlignment w:val="baseline"/>
    </w:pPr>
    <w:rPr>
      <w:kern w:val="0"/>
    </w:rPr>
  </w:style>
  <w:style w:type="paragraph" w:styleId="3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8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jpeg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</Words>
  <Characters>236</Characters>
  <Lines>1</Lines>
  <Paragraphs>1</Paragraphs>
  <TotalTime>0</TotalTime>
  <ScaleCrop>false</ScaleCrop>
  <LinksUpToDate>false</LinksUpToDate>
  <CharactersWithSpaces>276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LIL</cp:lastModifiedBy>
  <dcterms:modified xsi:type="dcterms:W3CDTF">2020-04-19T12:56:23Z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