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20616-2023-QEO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四川省晨田机床制造有限公司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91511025MA6773YE1Y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四川省晨田机床制造有限公司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四川省内江市资中县经开区凤凰岭片区凤翔东路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四川省内江市资中县经开区凤凰岭片区凤翔东路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Q：金属切削机床制造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E：金属切削机床制造所涉及场所的相关环境管理活动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O：金属切削机床制造所涉及场所的相关职业健康安全管理活动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四川省晨田机床制造有限公司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四川省内江市资中县经开区凤凰岭片区凤翔东路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四川省内江市资中县经开区凤凰岭片区凤翔东路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Q：金属切削机床制造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E：金属切削机床制造所涉及场所的相关环境管理活动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O：金属切削机床制造所涉及场所的相关职业健康安全管理活动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