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7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润美新材料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4月14日 下午至2020年04月16日 上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