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天津赛恩能源技术股份有限公司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2023年11月20日 上午至2023年11月21日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