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21235-2025-Q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9151030469225887XR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Q:景观产品（仿真恐龙、恐龙骨架模型、彩灯）的设计和制作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Q:景观产品（仿真恐龙、恐龙骨架模型、彩灯）的设计和制作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90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