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10667-2023-QEO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江西医至初医学病理诊断管理有限公司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91360125MA35PG4TXG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江西医至初医学病理诊断管理有限公司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江西省南昌市红谷滩区九龙大道5335号虚拟现实科创城F01-6# 办公楼5层501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江西省南昌市红谷滩区九龙大道5335号虚拟现实科创城F01-6# 办公楼5层501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Q：资质范围内的医疗服务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E：资质范围内的医疗服务所涉及场所的相关环境管理活动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O：资质范围内的医疗服务所涉及场所的相关职业健康安全管理活动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江西医至初医学病理诊断管理有限公司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江西省南昌市红谷滩区九龙大道5335号虚拟现实科创城F01-6# 办公楼5层501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江西省南昌市红谷滩区九龙大道5335号虚拟现实科创城F01-6# 办公楼5层501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Q：资质范围内的医疗服务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E：资质范围内的医疗服务所涉及场所的相关环境管理活动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O：资质范围内的医疗服务所涉及场所的相关职业健康安全管理活动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