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0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杭州莱宸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9日 上午至2023年11月10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